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D194" w14:textId="77777777" w:rsidR="0052102A" w:rsidRDefault="00285776">
      <w:pPr>
        <w:spacing w:after="0"/>
        <w:ind w:left="164" w:hanging="10"/>
        <w:jc w:val="center"/>
        <w:rPr>
          <w:b/>
        </w:rPr>
      </w:pPr>
      <w:r>
        <w:rPr>
          <w:b/>
        </w:rPr>
        <w:t xml:space="preserve">Ironville Parish Council </w:t>
      </w:r>
    </w:p>
    <w:p w14:paraId="319EF162" w14:textId="77777777" w:rsidR="00285776" w:rsidRDefault="00285776">
      <w:pPr>
        <w:spacing w:after="0"/>
        <w:ind w:left="164" w:hanging="10"/>
        <w:jc w:val="center"/>
      </w:pPr>
      <w:r>
        <w:rPr>
          <w:b/>
        </w:rPr>
        <w:t xml:space="preserve">Derbyshire </w:t>
      </w:r>
    </w:p>
    <w:p w14:paraId="399F158B" w14:textId="0F32D9C3" w:rsidR="0052102A" w:rsidRDefault="00B95A20">
      <w:pPr>
        <w:spacing w:after="0"/>
        <w:ind w:left="164" w:right="3" w:hanging="10"/>
        <w:jc w:val="center"/>
        <w:rPr>
          <w:b/>
        </w:rPr>
      </w:pPr>
      <w:r>
        <w:rPr>
          <w:b/>
        </w:rPr>
        <w:t>2020/2021</w:t>
      </w:r>
    </w:p>
    <w:p w14:paraId="270A4047" w14:textId="5E77D960" w:rsidR="00067806" w:rsidRDefault="00067806">
      <w:pPr>
        <w:spacing w:after="0"/>
        <w:ind w:left="164" w:right="3" w:hanging="10"/>
        <w:jc w:val="center"/>
      </w:pPr>
      <w:r>
        <w:rPr>
          <w:b/>
        </w:rPr>
        <w:t>For pr</w:t>
      </w:r>
      <w:r w:rsidR="00555654">
        <w:rPr>
          <w:b/>
        </w:rPr>
        <w:t xml:space="preserve">esentation at Council meeting </w:t>
      </w:r>
      <w:r w:rsidR="00B95A20">
        <w:rPr>
          <w:b/>
        </w:rPr>
        <w:t xml:space="preserve">18 </w:t>
      </w:r>
      <w:r w:rsidR="00555654">
        <w:rPr>
          <w:b/>
        </w:rPr>
        <w:t>May 20</w:t>
      </w:r>
      <w:r w:rsidR="00B95A20">
        <w:rPr>
          <w:b/>
        </w:rPr>
        <w:t>20</w:t>
      </w:r>
    </w:p>
    <w:p w14:paraId="4F50A1E8" w14:textId="77777777" w:rsidR="0052102A" w:rsidRDefault="0052102A" w:rsidP="00285776">
      <w:pPr>
        <w:spacing w:after="0"/>
        <w:ind w:left="203"/>
        <w:jc w:val="center"/>
      </w:pPr>
    </w:p>
    <w:p w14:paraId="6360315F" w14:textId="77777777" w:rsidR="0052102A" w:rsidRDefault="0052102A">
      <w:pPr>
        <w:spacing w:after="0"/>
      </w:pPr>
    </w:p>
    <w:tbl>
      <w:tblPr>
        <w:tblStyle w:val="TableGrid"/>
        <w:tblW w:w="15304" w:type="dxa"/>
        <w:tblInd w:w="-108" w:type="dxa"/>
        <w:tblLayout w:type="fixed"/>
        <w:tblCellMar>
          <w:top w:w="46" w:type="dxa"/>
          <w:left w:w="108" w:type="dxa"/>
          <w:right w:w="60" w:type="dxa"/>
        </w:tblCellMar>
        <w:tblLook w:val="04A0" w:firstRow="1" w:lastRow="0" w:firstColumn="1" w:lastColumn="0" w:noHBand="0" w:noVBand="1"/>
      </w:tblPr>
      <w:tblGrid>
        <w:gridCol w:w="1379"/>
        <w:gridCol w:w="2126"/>
        <w:gridCol w:w="2127"/>
        <w:gridCol w:w="7380"/>
        <w:gridCol w:w="2292"/>
      </w:tblGrid>
      <w:tr w:rsidR="0052102A" w14:paraId="2EB1F880" w14:textId="77777777" w:rsidTr="00067806">
        <w:trPr>
          <w:trHeight w:val="547"/>
        </w:trPr>
        <w:tc>
          <w:tcPr>
            <w:tcW w:w="1379" w:type="dxa"/>
            <w:tcBorders>
              <w:top w:val="single" w:sz="4" w:space="0" w:color="000000"/>
              <w:left w:val="single" w:sz="4" w:space="0" w:color="000000"/>
              <w:bottom w:val="single" w:sz="4" w:space="0" w:color="000000"/>
              <w:right w:val="single" w:sz="4" w:space="0" w:color="000000"/>
            </w:tcBorders>
          </w:tcPr>
          <w:p w14:paraId="7C52FF85" w14:textId="77777777" w:rsidR="0052102A" w:rsidRDefault="00285776">
            <w:pPr>
              <w:ind w:right="49"/>
              <w:jc w:val="center"/>
            </w:pPr>
            <w:r>
              <w:rPr>
                <w:b/>
              </w:rPr>
              <w:t xml:space="preserve">Subject </w:t>
            </w:r>
          </w:p>
          <w:p w14:paraId="172194BE" w14:textId="77777777" w:rsidR="0052102A" w:rsidRDefault="00285776">
            <w:pPr>
              <w:ind w:left="2"/>
              <w:jc w:val="center"/>
            </w:pP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E540793" w14:textId="77777777" w:rsidR="0052102A" w:rsidRDefault="00285776">
            <w:pPr>
              <w:ind w:right="46"/>
              <w:jc w:val="center"/>
            </w:pPr>
            <w:r>
              <w:rPr>
                <w:b/>
              </w:rPr>
              <w:t xml:space="preserve">Risk(s) Identified </w:t>
            </w:r>
          </w:p>
        </w:tc>
        <w:tc>
          <w:tcPr>
            <w:tcW w:w="2127" w:type="dxa"/>
            <w:tcBorders>
              <w:top w:val="single" w:sz="4" w:space="0" w:color="000000"/>
              <w:left w:val="single" w:sz="4" w:space="0" w:color="000000"/>
              <w:bottom w:val="single" w:sz="4" w:space="0" w:color="000000"/>
              <w:right w:val="single" w:sz="4" w:space="0" w:color="000000"/>
            </w:tcBorders>
          </w:tcPr>
          <w:p w14:paraId="78B38856" w14:textId="77777777" w:rsidR="0052102A" w:rsidRDefault="00067806">
            <w:pPr>
              <w:ind w:left="113"/>
            </w:pPr>
            <w:r>
              <w:rPr>
                <w:b/>
              </w:rPr>
              <w:t>High/Med</w:t>
            </w:r>
            <w:r w:rsidR="00285776">
              <w:rPr>
                <w:b/>
              </w:rPr>
              <w:t xml:space="preserve">/Low </w:t>
            </w:r>
          </w:p>
        </w:tc>
        <w:tc>
          <w:tcPr>
            <w:tcW w:w="7380" w:type="dxa"/>
            <w:tcBorders>
              <w:top w:val="single" w:sz="4" w:space="0" w:color="000000"/>
              <w:left w:val="single" w:sz="4" w:space="0" w:color="000000"/>
              <w:bottom w:val="single" w:sz="4" w:space="0" w:color="000000"/>
              <w:right w:val="single" w:sz="4" w:space="0" w:color="000000"/>
            </w:tcBorders>
          </w:tcPr>
          <w:p w14:paraId="1A8247DA" w14:textId="77777777" w:rsidR="0052102A" w:rsidRDefault="00285776">
            <w:pPr>
              <w:ind w:right="49"/>
              <w:jc w:val="center"/>
            </w:pPr>
            <w:r>
              <w:rPr>
                <w:b/>
              </w:rPr>
              <w:t xml:space="preserve">Management/Control of Risk </w:t>
            </w:r>
          </w:p>
        </w:tc>
        <w:tc>
          <w:tcPr>
            <w:tcW w:w="2292" w:type="dxa"/>
            <w:tcBorders>
              <w:top w:val="single" w:sz="4" w:space="0" w:color="000000"/>
              <w:left w:val="single" w:sz="4" w:space="0" w:color="000000"/>
              <w:bottom w:val="single" w:sz="4" w:space="0" w:color="000000"/>
              <w:right w:val="single" w:sz="4" w:space="0" w:color="000000"/>
            </w:tcBorders>
          </w:tcPr>
          <w:p w14:paraId="130B2C5F" w14:textId="77777777" w:rsidR="0052102A" w:rsidRDefault="00285776">
            <w:pPr>
              <w:ind w:left="17"/>
            </w:pPr>
            <w:r>
              <w:rPr>
                <w:b/>
              </w:rPr>
              <w:t xml:space="preserve">Review/Assess/Revise </w:t>
            </w:r>
          </w:p>
        </w:tc>
      </w:tr>
      <w:tr w:rsidR="00B95A20" w14:paraId="266455A3" w14:textId="77777777" w:rsidTr="00067806">
        <w:trPr>
          <w:trHeight w:val="1621"/>
        </w:trPr>
        <w:tc>
          <w:tcPr>
            <w:tcW w:w="1379" w:type="dxa"/>
            <w:tcBorders>
              <w:top w:val="single" w:sz="4" w:space="0" w:color="000000"/>
              <w:left w:val="single" w:sz="4" w:space="0" w:color="000000"/>
              <w:bottom w:val="single" w:sz="4" w:space="0" w:color="000000"/>
              <w:right w:val="single" w:sz="4" w:space="0" w:color="000000"/>
            </w:tcBorders>
          </w:tcPr>
          <w:p w14:paraId="0588F258" w14:textId="75BAC7FE" w:rsidR="00B95A20" w:rsidRDefault="00B95A20" w:rsidP="00B95A20">
            <w:r w:rsidRPr="001D1BCF">
              <w:rPr>
                <w:rFonts w:ascii="Arial" w:hAnsi="Arial"/>
                <w:sz w:val="20"/>
                <w:szCs w:val="20"/>
              </w:rPr>
              <w:t>Business Continuity</w:t>
            </w:r>
          </w:p>
        </w:tc>
        <w:tc>
          <w:tcPr>
            <w:tcW w:w="2126" w:type="dxa"/>
            <w:tcBorders>
              <w:top w:val="single" w:sz="4" w:space="0" w:color="000000"/>
              <w:left w:val="single" w:sz="4" w:space="0" w:color="000000"/>
              <w:bottom w:val="single" w:sz="4" w:space="0" w:color="000000"/>
              <w:right w:val="single" w:sz="4" w:space="0" w:color="000000"/>
            </w:tcBorders>
          </w:tcPr>
          <w:p w14:paraId="199754BC" w14:textId="77777777" w:rsidR="00B95A20" w:rsidRPr="001D1BCF" w:rsidRDefault="00B95A20" w:rsidP="00B95A20">
            <w:pPr>
              <w:rPr>
                <w:rFonts w:ascii="Arial" w:hAnsi="Arial"/>
                <w:sz w:val="20"/>
                <w:szCs w:val="20"/>
              </w:rPr>
            </w:pPr>
            <w:r w:rsidRPr="001D1BCF">
              <w:rPr>
                <w:rFonts w:ascii="Arial" w:hAnsi="Arial"/>
                <w:sz w:val="20"/>
                <w:szCs w:val="20"/>
              </w:rPr>
              <w:t>Risk of Council not</w:t>
            </w:r>
            <w:r>
              <w:rPr>
                <w:rFonts w:ascii="Arial" w:hAnsi="Arial"/>
                <w:sz w:val="20"/>
                <w:szCs w:val="20"/>
              </w:rPr>
              <w:t xml:space="preserve"> </w:t>
            </w:r>
            <w:r w:rsidRPr="001D1BCF">
              <w:rPr>
                <w:rFonts w:ascii="Arial" w:hAnsi="Arial"/>
                <w:sz w:val="20"/>
                <w:szCs w:val="20"/>
              </w:rPr>
              <w:t xml:space="preserve">being able to continue </w:t>
            </w:r>
          </w:p>
          <w:p w14:paraId="5D9A74B4" w14:textId="77777777" w:rsidR="00B95A20" w:rsidRPr="001D1BCF" w:rsidRDefault="00B95A20" w:rsidP="00B95A20">
            <w:pPr>
              <w:rPr>
                <w:rFonts w:ascii="Arial" w:hAnsi="Arial"/>
                <w:sz w:val="20"/>
                <w:szCs w:val="20"/>
              </w:rPr>
            </w:pPr>
            <w:r w:rsidRPr="001D1BCF">
              <w:rPr>
                <w:rFonts w:ascii="Arial" w:hAnsi="Arial"/>
                <w:sz w:val="20"/>
                <w:szCs w:val="20"/>
              </w:rPr>
              <w:t xml:space="preserve">its business due to an </w:t>
            </w:r>
          </w:p>
          <w:p w14:paraId="097C1761" w14:textId="77777777" w:rsidR="00B95A20" w:rsidRPr="001D1BCF" w:rsidRDefault="00B95A20" w:rsidP="00B95A20">
            <w:pPr>
              <w:rPr>
                <w:rFonts w:ascii="Arial" w:hAnsi="Arial"/>
                <w:sz w:val="20"/>
                <w:szCs w:val="20"/>
              </w:rPr>
            </w:pPr>
            <w:r w:rsidRPr="001D1BCF">
              <w:rPr>
                <w:rFonts w:ascii="Arial" w:hAnsi="Arial"/>
                <w:sz w:val="20"/>
                <w:szCs w:val="20"/>
              </w:rPr>
              <w:t xml:space="preserve">unexpected or tragic </w:t>
            </w:r>
          </w:p>
          <w:p w14:paraId="71C5DEE6" w14:textId="78998C9F" w:rsidR="00B95A20" w:rsidRDefault="00B95A20" w:rsidP="00B95A20">
            <w:pPr>
              <w:spacing w:line="239" w:lineRule="auto"/>
            </w:pPr>
            <w:r w:rsidRPr="001D1BCF">
              <w:rPr>
                <w:rFonts w:ascii="Arial" w:hAnsi="Arial"/>
                <w:sz w:val="20"/>
                <w:szCs w:val="20"/>
              </w:rPr>
              <w:t xml:space="preserve">circumstance </w:t>
            </w:r>
          </w:p>
        </w:tc>
        <w:tc>
          <w:tcPr>
            <w:tcW w:w="2127" w:type="dxa"/>
            <w:tcBorders>
              <w:top w:val="single" w:sz="4" w:space="0" w:color="000000"/>
              <w:left w:val="single" w:sz="4" w:space="0" w:color="000000"/>
              <w:bottom w:val="single" w:sz="4" w:space="0" w:color="000000"/>
              <w:right w:val="single" w:sz="4" w:space="0" w:color="000000"/>
            </w:tcBorders>
          </w:tcPr>
          <w:p w14:paraId="4F0521F4" w14:textId="5529ADC5" w:rsidR="00B95A20" w:rsidRDefault="00B95A20" w:rsidP="00B95A20">
            <w:pPr>
              <w:jc w:val="center"/>
            </w:pPr>
            <w:r>
              <w:rPr>
                <w:rFonts w:ascii="Arial" w:hAnsi="Arial"/>
                <w:sz w:val="20"/>
                <w:szCs w:val="20"/>
              </w:rPr>
              <w:t>High</w:t>
            </w:r>
          </w:p>
        </w:tc>
        <w:tc>
          <w:tcPr>
            <w:tcW w:w="7380" w:type="dxa"/>
            <w:tcBorders>
              <w:top w:val="single" w:sz="4" w:space="0" w:color="000000"/>
              <w:left w:val="single" w:sz="4" w:space="0" w:color="000000"/>
              <w:bottom w:val="single" w:sz="4" w:space="0" w:color="000000"/>
              <w:right w:val="single" w:sz="4" w:space="0" w:color="000000"/>
            </w:tcBorders>
          </w:tcPr>
          <w:p w14:paraId="2512D1E7" w14:textId="77777777" w:rsidR="00B95A20" w:rsidRDefault="00B95A20" w:rsidP="00B95A20">
            <w:pPr>
              <w:rPr>
                <w:rFonts w:ascii="Arial" w:hAnsi="Arial"/>
                <w:sz w:val="20"/>
                <w:szCs w:val="20"/>
              </w:rPr>
            </w:pPr>
            <w:r w:rsidRPr="00417F8C">
              <w:rPr>
                <w:rFonts w:ascii="Arial" w:hAnsi="Arial"/>
                <w:sz w:val="20"/>
                <w:szCs w:val="20"/>
              </w:rPr>
              <w:t>Areas of concern</w:t>
            </w:r>
            <w:r>
              <w:rPr>
                <w:rFonts w:ascii="Arial" w:hAnsi="Arial"/>
                <w:sz w:val="20"/>
                <w:szCs w:val="20"/>
              </w:rPr>
              <w:t>:</w:t>
            </w:r>
          </w:p>
          <w:p w14:paraId="6F428EE3" w14:textId="7234458A" w:rsidR="00B95A20" w:rsidRPr="00417F8C" w:rsidRDefault="00B95A20" w:rsidP="00B95A20">
            <w:pPr>
              <w:rPr>
                <w:rFonts w:ascii="Arial" w:hAnsi="Arial"/>
                <w:sz w:val="20"/>
                <w:szCs w:val="20"/>
              </w:rPr>
            </w:pPr>
            <w:r>
              <w:rPr>
                <w:rFonts w:ascii="Arial" w:hAnsi="Arial"/>
                <w:sz w:val="20"/>
                <w:szCs w:val="20"/>
              </w:rPr>
              <w:t xml:space="preserve">Conducting Parish Council Meetings - </w:t>
            </w:r>
            <w:r w:rsidRPr="00417F8C">
              <w:rPr>
                <w:rFonts w:ascii="Arial" w:hAnsi="Arial"/>
                <w:sz w:val="20"/>
                <w:szCs w:val="20"/>
              </w:rPr>
              <w:t xml:space="preserve">Clerk </w:t>
            </w:r>
            <w:r>
              <w:rPr>
                <w:rFonts w:ascii="Arial" w:hAnsi="Arial"/>
                <w:sz w:val="20"/>
                <w:szCs w:val="20"/>
              </w:rPr>
              <w:t>has set up account with Cisco Webex enabling meetings to continue remotely</w:t>
            </w:r>
          </w:p>
          <w:p w14:paraId="2063B8A1" w14:textId="77777777" w:rsidR="00B95A20" w:rsidRPr="00B95A20" w:rsidRDefault="00B95A20" w:rsidP="00B95A20">
            <w:pPr>
              <w:rPr>
                <w:rFonts w:ascii="Arial" w:hAnsi="Arial"/>
                <w:color w:val="FF0000"/>
                <w:sz w:val="20"/>
                <w:szCs w:val="20"/>
              </w:rPr>
            </w:pPr>
            <w:r w:rsidRPr="00B95A20">
              <w:rPr>
                <w:rFonts w:ascii="Arial" w:hAnsi="Arial"/>
                <w:color w:val="FF0000"/>
                <w:sz w:val="20"/>
                <w:szCs w:val="20"/>
              </w:rPr>
              <w:t xml:space="preserve">Authorising Payments – Bacs payments facilitated but need to add security through 2 tier authentication. </w:t>
            </w:r>
          </w:p>
          <w:p w14:paraId="67708BE7" w14:textId="131E0A9A" w:rsidR="00B95A20" w:rsidRPr="00B95A20" w:rsidRDefault="00B95A20" w:rsidP="00B95A20">
            <w:pPr>
              <w:rPr>
                <w:rFonts w:ascii="Arial" w:hAnsi="Arial"/>
                <w:color w:val="FF0000"/>
                <w:sz w:val="20"/>
                <w:szCs w:val="20"/>
              </w:rPr>
            </w:pPr>
            <w:r w:rsidRPr="00B95A20">
              <w:rPr>
                <w:rFonts w:ascii="Arial" w:hAnsi="Arial"/>
                <w:color w:val="FF0000"/>
                <w:sz w:val="20"/>
                <w:szCs w:val="20"/>
              </w:rPr>
              <w:t xml:space="preserve">Parish Clerk Duties - </w:t>
            </w:r>
            <w:r w:rsidRPr="00B95A20">
              <w:rPr>
                <w:rFonts w:ascii="Arial" w:hAnsi="Arial"/>
                <w:color w:val="FF0000"/>
                <w:sz w:val="20"/>
                <w:szCs w:val="20"/>
              </w:rPr>
              <w:t xml:space="preserve">Office Manual </w:t>
            </w:r>
            <w:r w:rsidRPr="00B95A20">
              <w:rPr>
                <w:rFonts w:ascii="Arial" w:hAnsi="Arial"/>
                <w:color w:val="FF0000"/>
                <w:sz w:val="20"/>
                <w:szCs w:val="20"/>
              </w:rPr>
              <w:t xml:space="preserve">to be set up containing </w:t>
            </w:r>
            <w:r w:rsidRPr="00B95A20">
              <w:rPr>
                <w:rFonts w:ascii="Arial" w:hAnsi="Arial"/>
                <w:color w:val="FF0000"/>
                <w:sz w:val="20"/>
                <w:szCs w:val="20"/>
              </w:rPr>
              <w:t xml:space="preserve">guides to calculating wages, </w:t>
            </w:r>
            <w:proofErr w:type="gramStart"/>
            <w:r w:rsidRPr="00B95A20">
              <w:rPr>
                <w:rFonts w:ascii="Arial" w:hAnsi="Arial"/>
                <w:color w:val="FF0000"/>
                <w:sz w:val="20"/>
                <w:szCs w:val="20"/>
              </w:rPr>
              <w:t>tax;</w:t>
            </w:r>
            <w:proofErr w:type="gramEnd"/>
            <w:r w:rsidRPr="00B95A20">
              <w:rPr>
                <w:rFonts w:ascii="Arial" w:hAnsi="Arial"/>
                <w:color w:val="FF0000"/>
                <w:sz w:val="20"/>
                <w:szCs w:val="20"/>
              </w:rPr>
              <w:t xml:space="preserve"> VAT diary of milestones, </w:t>
            </w:r>
            <w:r w:rsidRPr="00B95A20">
              <w:rPr>
                <w:rFonts w:ascii="Arial" w:hAnsi="Arial"/>
                <w:color w:val="FF0000"/>
                <w:sz w:val="20"/>
                <w:szCs w:val="20"/>
              </w:rPr>
              <w:t>council</w:t>
            </w:r>
            <w:r w:rsidRPr="00B95A20">
              <w:rPr>
                <w:rFonts w:ascii="Arial" w:hAnsi="Arial"/>
                <w:color w:val="FF0000"/>
                <w:sz w:val="20"/>
                <w:szCs w:val="20"/>
              </w:rPr>
              <w:t xml:space="preserve"> process etc. </w:t>
            </w:r>
          </w:p>
          <w:p w14:paraId="0FD97F6B" w14:textId="60533917" w:rsidR="00B95A20" w:rsidRPr="00B95A20" w:rsidRDefault="00B95A20" w:rsidP="00B95A20">
            <w:pPr>
              <w:rPr>
                <w:rFonts w:ascii="Arial" w:hAnsi="Arial"/>
                <w:color w:val="FF0000"/>
                <w:sz w:val="20"/>
                <w:szCs w:val="20"/>
              </w:rPr>
            </w:pPr>
            <w:r w:rsidRPr="00B95A20">
              <w:rPr>
                <w:rFonts w:ascii="Arial" w:hAnsi="Arial"/>
                <w:color w:val="FF0000"/>
                <w:sz w:val="20"/>
                <w:szCs w:val="20"/>
              </w:rPr>
              <w:t xml:space="preserve">Grounds Worker </w:t>
            </w:r>
            <w:r w:rsidRPr="00B95A20">
              <w:rPr>
                <w:rFonts w:ascii="Arial" w:hAnsi="Arial"/>
                <w:color w:val="FF0000"/>
                <w:sz w:val="20"/>
                <w:szCs w:val="20"/>
              </w:rPr>
              <w:t xml:space="preserve">to be recruited </w:t>
            </w:r>
            <w:r w:rsidRPr="00B95A20">
              <w:rPr>
                <w:rFonts w:ascii="Arial" w:hAnsi="Arial"/>
                <w:color w:val="FF0000"/>
                <w:sz w:val="20"/>
                <w:szCs w:val="20"/>
              </w:rPr>
              <w:t xml:space="preserve">to undertake Village Warden role. </w:t>
            </w:r>
          </w:p>
          <w:p w14:paraId="12F465FC" w14:textId="77777777" w:rsidR="00B95A20" w:rsidRDefault="00B95A20" w:rsidP="00B95A20"/>
        </w:tc>
        <w:tc>
          <w:tcPr>
            <w:tcW w:w="2292" w:type="dxa"/>
            <w:tcBorders>
              <w:top w:val="single" w:sz="4" w:space="0" w:color="000000"/>
              <w:left w:val="single" w:sz="4" w:space="0" w:color="000000"/>
              <w:bottom w:val="single" w:sz="4" w:space="0" w:color="000000"/>
              <w:right w:val="single" w:sz="4" w:space="0" w:color="000000"/>
            </w:tcBorders>
          </w:tcPr>
          <w:p w14:paraId="25F9F4C7" w14:textId="77777777" w:rsidR="00B95A20" w:rsidRPr="001D1BCF" w:rsidRDefault="00B95A20" w:rsidP="00B95A20">
            <w:pPr>
              <w:rPr>
                <w:rFonts w:ascii="Arial" w:hAnsi="Arial"/>
                <w:sz w:val="20"/>
                <w:szCs w:val="20"/>
              </w:rPr>
            </w:pPr>
            <w:r w:rsidRPr="001D1BCF">
              <w:rPr>
                <w:rFonts w:ascii="Arial" w:hAnsi="Arial"/>
                <w:sz w:val="20"/>
                <w:szCs w:val="20"/>
              </w:rPr>
              <w:t>Continue to update Office Manual</w:t>
            </w:r>
          </w:p>
          <w:p w14:paraId="01304605" w14:textId="77777777" w:rsidR="00B95A20" w:rsidRDefault="00B95A20" w:rsidP="00B95A20">
            <w:pPr>
              <w:rPr>
                <w:rFonts w:ascii="Arial" w:hAnsi="Arial"/>
                <w:sz w:val="20"/>
                <w:szCs w:val="20"/>
              </w:rPr>
            </w:pPr>
            <w:r w:rsidRPr="00417F8C">
              <w:rPr>
                <w:rFonts w:ascii="Arial" w:hAnsi="Arial"/>
                <w:sz w:val="20"/>
                <w:szCs w:val="20"/>
              </w:rPr>
              <w:t>Appoint Groundsman to assist Village Warden .</w:t>
            </w:r>
          </w:p>
          <w:p w14:paraId="33FAEB7C" w14:textId="77777777" w:rsidR="00B95A20" w:rsidRPr="00417F8C" w:rsidRDefault="00B95A20" w:rsidP="00B95A20">
            <w:pPr>
              <w:rPr>
                <w:rFonts w:ascii="Arial" w:hAnsi="Arial"/>
                <w:sz w:val="20"/>
                <w:szCs w:val="20"/>
              </w:rPr>
            </w:pPr>
            <w:r>
              <w:rPr>
                <w:rFonts w:ascii="Arial" w:hAnsi="Arial"/>
                <w:sz w:val="20"/>
                <w:szCs w:val="20"/>
              </w:rPr>
              <w:t>Training for Assistant Clerk and Apprentice</w:t>
            </w:r>
          </w:p>
          <w:p w14:paraId="44F92DF1" w14:textId="77777777" w:rsidR="00B95A20" w:rsidRDefault="00B95A20" w:rsidP="00B95A20"/>
        </w:tc>
      </w:tr>
      <w:tr w:rsidR="00B95A20" w14:paraId="72554CB4" w14:textId="77777777" w:rsidTr="00067806">
        <w:trPr>
          <w:trHeight w:val="1621"/>
        </w:trPr>
        <w:tc>
          <w:tcPr>
            <w:tcW w:w="1379" w:type="dxa"/>
            <w:tcBorders>
              <w:top w:val="single" w:sz="4" w:space="0" w:color="000000"/>
              <w:left w:val="single" w:sz="4" w:space="0" w:color="000000"/>
              <w:bottom w:val="single" w:sz="4" w:space="0" w:color="000000"/>
              <w:right w:val="single" w:sz="4" w:space="0" w:color="000000"/>
            </w:tcBorders>
          </w:tcPr>
          <w:p w14:paraId="7C9724FB" w14:textId="77777777" w:rsidR="00B95A20" w:rsidRDefault="00B95A20" w:rsidP="00B95A20">
            <w:r>
              <w:t xml:space="preserve">Business Continuity </w:t>
            </w:r>
          </w:p>
        </w:tc>
        <w:tc>
          <w:tcPr>
            <w:tcW w:w="2126" w:type="dxa"/>
            <w:tcBorders>
              <w:top w:val="single" w:sz="4" w:space="0" w:color="000000"/>
              <w:left w:val="single" w:sz="4" w:space="0" w:color="000000"/>
              <w:bottom w:val="single" w:sz="4" w:space="0" w:color="000000"/>
              <w:right w:val="single" w:sz="4" w:space="0" w:color="000000"/>
            </w:tcBorders>
          </w:tcPr>
          <w:p w14:paraId="4D72B342" w14:textId="77777777" w:rsidR="00B95A20" w:rsidRDefault="00B95A20" w:rsidP="00B95A20">
            <w:pPr>
              <w:spacing w:line="239" w:lineRule="auto"/>
            </w:pPr>
            <w:r>
              <w:t xml:space="preserve">Risk of Council not being able to continue </w:t>
            </w:r>
          </w:p>
          <w:p w14:paraId="4453D167" w14:textId="77777777" w:rsidR="00B95A20" w:rsidRDefault="00B95A20" w:rsidP="00B95A20">
            <w:r>
              <w:t xml:space="preserve">its business due to an </w:t>
            </w:r>
          </w:p>
          <w:p w14:paraId="5E9541DF" w14:textId="77777777" w:rsidR="00B95A20" w:rsidRDefault="00B95A20" w:rsidP="00B95A20">
            <w:r>
              <w:t xml:space="preserve">unexpected circumstance </w:t>
            </w:r>
          </w:p>
        </w:tc>
        <w:tc>
          <w:tcPr>
            <w:tcW w:w="2127" w:type="dxa"/>
            <w:tcBorders>
              <w:top w:val="single" w:sz="4" w:space="0" w:color="000000"/>
              <w:left w:val="single" w:sz="4" w:space="0" w:color="000000"/>
              <w:bottom w:val="single" w:sz="4" w:space="0" w:color="000000"/>
              <w:right w:val="single" w:sz="4" w:space="0" w:color="000000"/>
            </w:tcBorders>
          </w:tcPr>
          <w:p w14:paraId="1F0CDF9B" w14:textId="77777777" w:rsidR="00B95A20" w:rsidRDefault="00B95A20" w:rsidP="00B95A20">
            <w:pPr>
              <w:jc w:val="center"/>
            </w:pPr>
            <w:r>
              <w:t xml:space="preserve"> </w:t>
            </w:r>
          </w:p>
          <w:p w14:paraId="4BEAFDBF" w14:textId="77777777" w:rsidR="00B95A20" w:rsidRDefault="00B95A20" w:rsidP="00B95A20">
            <w:pPr>
              <w:ind w:right="48"/>
              <w:jc w:val="center"/>
            </w:pPr>
            <w:r>
              <w:t xml:space="preserve">Low </w:t>
            </w:r>
          </w:p>
        </w:tc>
        <w:tc>
          <w:tcPr>
            <w:tcW w:w="7380" w:type="dxa"/>
            <w:tcBorders>
              <w:top w:val="single" w:sz="4" w:space="0" w:color="000000"/>
              <w:left w:val="single" w:sz="4" w:space="0" w:color="000000"/>
              <w:bottom w:val="single" w:sz="4" w:space="0" w:color="000000"/>
              <w:right w:val="single" w:sz="4" w:space="0" w:color="000000"/>
            </w:tcBorders>
          </w:tcPr>
          <w:p w14:paraId="11156A52" w14:textId="77777777" w:rsidR="00B95A20" w:rsidRDefault="00B95A20" w:rsidP="00B95A20">
            <w:r>
              <w:t xml:space="preserve">In the event of unavailability of the Parish Clerk, Chair contacts DALC. </w:t>
            </w:r>
          </w:p>
          <w:p w14:paraId="7D9C8EC6" w14:textId="77777777" w:rsidR="00B95A20" w:rsidRDefault="00B95A20" w:rsidP="00B95A20">
            <w:r>
              <w:t>Computer isolated for use to Ironville Parish Council. Computer files backed up to cloud and usb</w:t>
            </w:r>
          </w:p>
        </w:tc>
        <w:tc>
          <w:tcPr>
            <w:tcW w:w="2292" w:type="dxa"/>
            <w:tcBorders>
              <w:top w:val="single" w:sz="4" w:space="0" w:color="000000"/>
              <w:left w:val="single" w:sz="4" w:space="0" w:color="000000"/>
              <w:bottom w:val="single" w:sz="4" w:space="0" w:color="000000"/>
              <w:right w:val="single" w:sz="4" w:space="0" w:color="000000"/>
            </w:tcBorders>
          </w:tcPr>
          <w:p w14:paraId="7A1E2A9A" w14:textId="77777777" w:rsidR="00B95A20" w:rsidRDefault="00B95A20" w:rsidP="00B95A20">
            <w:r>
              <w:t xml:space="preserve">Check that back-ups are adequate. Review insured amounts. Requirement for a Business Continuity Plan. </w:t>
            </w:r>
          </w:p>
        </w:tc>
      </w:tr>
      <w:tr w:rsidR="00B95A20" w14:paraId="44D2A81D" w14:textId="77777777" w:rsidTr="00067806">
        <w:trPr>
          <w:trHeight w:val="5113"/>
        </w:trPr>
        <w:tc>
          <w:tcPr>
            <w:tcW w:w="1379" w:type="dxa"/>
            <w:tcBorders>
              <w:top w:val="single" w:sz="4" w:space="0" w:color="000000"/>
              <w:left w:val="single" w:sz="4" w:space="0" w:color="000000"/>
              <w:bottom w:val="single" w:sz="4" w:space="0" w:color="000000"/>
              <w:right w:val="single" w:sz="4" w:space="0" w:color="000000"/>
            </w:tcBorders>
          </w:tcPr>
          <w:p w14:paraId="4D6C91D9" w14:textId="77777777" w:rsidR="00B95A20" w:rsidRDefault="00B95A20" w:rsidP="00B95A20">
            <w:r>
              <w:lastRenderedPageBreak/>
              <w:t xml:space="preserve">Precept </w:t>
            </w:r>
          </w:p>
        </w:tc>
        <w:tc>
          <w:tcPr>
            <w:tcW w:w="2126" w:type="dxa"/>
            <w:tcBorders>
              <w:top w:val="single" w:sz="4" w:space="0" w:color="000000"/>
              <w:left w:val="single" w:sz="4" w:space="0" w:color="000000"/>
              <w:bottom w:val="single" w:sz="4" w:space="0" w:color="000000"/>
              <w:right w:val="single" w:sz="4" w:space="0" w:color="000000"/>
            </w:tcBorders>
          </w:tcPr>
          <w:p w14:paraId="5924006E" w14:textId="77777777" w:rsidR="00B95A20" w:rsidRDefault="00B95A20" w:rsidP="00B95A20">
            <w:pPr>
              <w:spacing w:line="239" w:lineRule="auto"/>
            </w:pPr>
            <w:r>
              <w:t xml:space="preserve">Adequacy of precept requirements </w:t>
            </w:r>
          </w:p>
          <w:p w14:paraId="55316A8E" w14:textId="77777777" w:rsidR="00B95A20" w:rsidRDefault="00B95A20" w:rsidP="00B95A20">
            <w:r>
              <w:t xml:space="preserve"> </w:t>
            </w:r>
          </w:p>
          <w:p w14:paraId="63D1A752" w14:textId="77777777" w:rsidR="00B95A20" w:rsidRDefault="00B95A20" w:rsidP="00B95A20">
            <w:r>
              <w:t xml:space="preserve"> </w:t>
            </w:r>
          </w:p>
          <w:p w14:paraId="7D0CD78B" w14:textId="77777777" w:rsidR="00B95A20" w:rsidRDefault="00B95A20" w:rsidP="00B95A20">
            <w:r>
              <w:t xml:space="preserve"> </w:t>
            </w:r>
          </w:p>
          <w:p w14:paraId="70B5D8C5" w14:textId="77777777" w:rsidR="00B95A20" w:rsidRDefault="00B95A20" w:rsidP="00B95A20">
            <w:r>
              <w:t xml:space="preserve"> </w:t>
            </w:r>
          </w:p>
          <w:p w14:paraId="0B49DF5A" w14:textId="77777777" w:rsidR="00B95A20" w:rsidRDefault="00B95A20" w:rsidP="00B95A20">
            <w:r>
              <w:t xml:space="preserve"> </w:t>
            </w:r>
          </w:p>
          <w:p w14:paraId="2C0A34D2" w14:textId="77777777" w:rsidR="00B95A20" w:rsidRDefault="00B95A20" w:rsidP="00B95A20">
            <w:r>
              <w:t xml:space="preserve"> </w:t>
            </w:r>
          </w:p>
          <w:p w14:paraId="1E992DD0" w14:textId="77777777" w:rsidR="00B95A20" w:rsidRDefault="00B95A20" w:rsidP="00B95A20">
            <w:r>
              <w:t xml:space="preserve">   </w:t>
            </w:r>
          </w:p>
          <w:p w14:paraId="757F5003" w14:textId="77777777" w:rsidR="00B95A20" w:rsidRDefault="00B95A20" w:rsidP="00B95A20">
            <w:r>
              <w:t xml:space="preserve">Requirements </w:t>
            </w:r>
          </w:p>
          <w:p w14:paraId="302D7FEC" w14:textId="77777777" w:rsidR="00B95A20" w:rsidRDefault="00B95A20" w:rsidP="00B95A20">
            <w:r>
              <w:t>Submitted to Amber Valley Borough Council</w:t>
            </w:r>
          </w:p>
          <w:p w14:paraId="5C914BE3" w14:textId="77777777" w:rsidR="00B95A20" w:rsidRDefault="00B95A20" w:rsidP="00B95A20">
            <w:r>
              <w:t xml:space="preserve"> </w:t>
            </w:r>
          </w:p>
          <w:p w14:paraId="4D19246C" w14:textId="77777777" w:rsidR="00B95A20" w:rsidRDefault="00B95A20" w:rsidP="00B95A20">
            <w:pPr>
              <w:ind w:right="182"/>
              <w:jc w:val="both"/>
            </w:pPr>
            <w:r>
              <w:t>Amount not received by Ironville PC</w:t>
            </w:r>
          </w:p>
        </w:tc>
        <w:tc>
          <w:tcPr>
            <w:tcW w:w="2127" w:type="dxa"/>
            <w:tcBorders>
              <w:top w:val="single" w:sz="4" w:space="0" w:color="000000"/>
              <w:left w:val="single" w:sz="4" w:space="0" w:color="000000"/>
              <w:bottom w:val="single" w:sz="4" w:space="0" w:color="000000"/>
              <w:right w:val="single" w:sz="4" w:space="0" w:color="000000"/>
            </w:tcBorders>
          </w:tcPr>
          <w:p w14:paraId="58971EB8" w14:textId="77777777" w:rsidR="00B95A20" w:rsidRDefault="00B95A20" w:rsidP="00B95A20">
            <w:pPr>
              <w:jc w:val="center"/>
            </w:pPr>
            <w:r>
              <w:t xml:space="preserve"> </w:t>
            </w:r>
          </w:p>
          <w:p w14:paraId="388270BB" w14:textId="77777777" w:rsidR="00B95A20" w:rsidRDefault="00B95A20" w:rsidP="00B95A20">
            <w:pPr>
              <w:ind w:right="48"/>
              <w:jc w:val="center"/>
            </w:pPr>
            <w:r>
              <w:t xml:space="preserve">Low </w:t>
            </w:r>
          </w:p>
          <w:p w14:paraId="7F2B8162" w14:textId="77777777" w:rsidR="00B95A20" w:rsidRDefault="00B95A20" w:rsidP="00B95A20">
            <w:pPr>
              <w:jc w:val="center"/>
            </w:pPr>
            <w:r>
              <w:t xml:space="preserve"> </w:t>
            </w:r>
          </w:p>
          <w:p w14:paraId="430F896F" w14:textId="77777777" w:rsidR="00B95A20" w:rsidRDefault="00B95A20" w:rsidP="00B95A20">
            <w:pPr>
              <w:jc w:val="center"/>
            </w:pPr>
            <w:r>
              <w:t xml:space="preserve"> </w:t>
            </w:r>
          </w:p>
          <w:p w14:paraId="4618327A" w14:textId="77777777" w:rsidR="00B95A20" w:rsidRDefault="00B95A20" w:rsidP="00B95A20">
            <w:pPr>
              <w:jc w:val="center"/>
            </w:pPr>
            <w:r>
              <w:t xml:space="preserve"> </w:t>
            </w:r>
          </w:p>
          <w:p w14:paraId="29555347" w14:textId="77777777" w:rsidR="00B95A20" w:rsidRDefault="00B95A20" w:rsidP="00B95A20">
            <w:pPr>
              <w:jc w:val="center"/>
            </w:pPr>
            <w:r>
              <w:t xml:space="preserve"> </w:t>
            </w:r>
          </w:p>
          <w:p w14:paraId="4968A648" w14:textId="77777777" w:rsidR="00B95A20" w:rsidRDefault="00B95A20" w:rsidP="00B95A20">
            <w:pPr>
              <w:jc w:val="center"/>
            </w:pPr>
            <w:r>
              <w:t xml:space="preserve"> </w:t>
            </w:r>
          </w:p>
          <w:p w14:paraId="4EBFE9AD" w14:textId="77777777" w:rsidR="00B95A20" w:rsidRDefault="00B95A20" w:rsidP="00B95A20">
            <w:pPr>
              <w:jc w:val="center"/>
            </w:pPr>
            <w:r>
              <w:t xml:space="preserve"> </w:t>
            </w:r>
          </w:p>
          <w:p w14:paraId="337483AA" w14:textId="77777777" w:rsidR="00B95A20" w:rsidRDefault="00B95A20" w:rsidP="00B95A20">
            <w:pPr>
              <w:jc w:val="center"/>
            </w:pPr>
            <w:r>
              <w:t xml:space="preserve"> </w:t>
            </w:r>
          </w:p>
          <w:p w14:paraId="17EBE73A" w14:textId="77777777" w:rsidR="00B95A20" w:rsidRDefault="00B95A20" w:rsidP="00B95A20">
            <w:pPr>
              <w:jc w:val="center"/>
            </w:pPr>
            <w:r>
              <w:t xml:space="preserve"> </w:t>
            </w:r>
          </w:p>
          <w:p w14:paraId="50126713" w14:textId="77777777" w:rsidR="00B95A20" w:rsidRDefault="00B95A20" w:rsidP="00B95A20">
            <w:pPr>
              <w:ind w:right="48"/>
              <w:jc w:val="center"/>
            </w:pPr>
            <w:r>
              <w:t xml:space="preserve">Low </w:t>
            </w:r>
          </w:p>
          <w:p w14:paraId="6D0916EC" w14:textId="77777777" w:rsidR="00B95A20" w:rsidRDefault="00B95A20" w:rsidP="00B95A20">
            <w:pPr>
              <w:jc w:val="center"/>
            </w:pPr>
            <w:r>
              <w:t xml:space="preserve"> </w:t>
            </w:r>
          </w:p>
          <w:p w14:paraId="10C13F78" w14:textId="77777777" w:rsidR="00B95A20" w:rsidRDefault="00B95A20" w:rsidP="00B95A20">
            <w:pPr>
              <w:jc w:val="center"/>
            </w:pPr>
            <w:r>
              <w:t xml:space="preserve"> </w:t>
            </w:r>
          </w:p>
          <w:p w14:paraId="60AC8914" w14:textId="77777777" w:rsidR="00B95A20" w:rsidRDefault="00B95A20" w:rsidP="00B95A20">
            <w:pPr>
              <w:ind w:right="48"/>
              <w:jc w:val="center"/>
            </w:pPr>
            <w:r>
              <w:t xml:space="preserve">Low </w:t>
            </w:r>
          </w:p>
        </w:tc>
        <w:tc>
          <w:tcPr>
            <w:tcW w:w="7380" w:type="dxa"/>
            <w:tcBorders>
              <w:top w:val="single" w:sz="4" w:space="0" w:color="000000"/>
              <w:left w:val="single" w:sz="4" w:space="0" w:color="000000"/>
              <w:bottom w:val="single" w:sz="4" w:space="0" w:color="000000"/>
              <w:right w:val="single" w:sz="4" w:space="0" w:color="000000"/>
            </w:tcBorders>
          </w:tcPr>
          <w:p w14:paraId="56139DBB" w14:textId="77777777" w:rsidR="00B95A20" w:rsidRDefault="00B95A20" w:rsidP="00B95A20">
            <w:pPr>
              <w:spacing w:line="239" w:lineRule="auto"/>
              <w:ind w:right="47"/>
              <w:jc w:val="both"/>
            </w:pPr>
            <w:r>
              <w:t xml:space="preserve">To determine the amount of precept required the Parish Council will regularly receive budget update information and the precept is an agenda item for Council to consider.  At the budget setting meeting Council receives a budget update report, including actual position and projected position to the year end with indicative figures or costings obtained by the Clerk.  The Clerk provides a draft budget for the following year based on these costings and making provision for specific projects previously identified by the Council for the coming financial year.  Following the inclusion of any amendments suggested by the Council the proposed budget is presented to the first Council meeting in January for adoption and the precept amount agreed. </w:t>
            </w:r>
          </w:p>
          <w:p w14:paraId="4996E420" w14:textId="77777777" w:rsidR="00B95A20" w:rsidRDefault="00B95A20" w:rsidP="00B95A20">
            <w:r>
              <w:t xml:space="preserve"> </w:t>
            </w:r>
          </w:p>
          <w:p w14:paraId="3CBA8D9F" w14:textId="77777777" w:rsidR="00B95A20" w:rsidRDefault="00B95A20" w:rsidP="00B95A20">
            <w:pPr>
              <w:spacing w:after="1" w:line="239" w:lineRule="auto"/>
            </w:pPr>
            <w:r>
              <w:t xml:space="preserve">The Clerk submits the precept figure to Amber Valley Borough Council in writing. </w:t>
            </w:r>
          </w:p>
          <w:p w14:paraId="5BD7D91D" w14:textId="77777777" w:rsidR="00B95A20" w:rsidRDefault="00B95A20" w:rsidP="00B95A20">
            <w:r>
              <w:t xml:space="preserve"> </w:t>
            </w:r>
          </w:p>
          <w:p w14:paraId="02B10AE6" w14:textId="77777777" w:rsidR="00B95A20" w:rsidRDefault="00B95A20" w:rsidP="00B95A20">
            <w:r>
              <w:t xml:space="preserve">The Clerk informs the Council when the two precept amounts are received. </w:t>
            </w:r>
          </w:p>
        </w:tc>
        <w:tc>
          <w:tcPr>
            <w:tcW w:w="2292" w:type="dxa"/>
            <w:tcBorders>
              <w:top w:val="single" w:sz="4" w:space="0" w:color="000000"/>
              <w:left w:val="single" w:sz="4" w:space="0" w:color="000000"/>
              <w:bottom w:val="single" w:sz="4" w:space="0" w:color="000000"/>
              <w:right w:val="single" w:sz="4" w:space="0" w:color="000000"/>
            </w:tcBorders>
          </w:tcPr>
          <w:p w14:paraId="5CFBD978" w14:textId="77777777" w:rsidR="00B95A20" w:rsidRDefault="00B95A20" w:rsidP="00B95A20">
            <w:r>
              <w:t xml:space="preserve">Existing procedure is adequate </w:t>
            </w:r>
          </w:p>
        </w:tc>
      </w:tr>
      <w:tr w:rsidR="00B95A20" w14:paraId="79A9D492" w14:textId="77777777" w:rsidTr="00067806">
        <w:trPr>
          <w:trHeight w:val="281"/>
        </w:trPr>
        <w:tc>
          <w:tcPr>
            <w:tcW w:w="1379" w:type="dxa"/>
            <w:tcBorders>
              <w:top w:val="single" w:sz="4" w:space="0" w:color="000000"/>
              <w:left w:val="single" w:sz="4" w:space="0" w:color="000000"/>
              <w:bottom w:val="single" w:sz="4" w:space="0" w:color="000000"/>
              <w:right w:val="single" w:sz="4" w:space="0" w:color="000000"/>
            </w:tcBorders>
          </w:tcPr>
          <w:p w14:paraId="60883102" w14:textId="77777777" w:rsidR="00B95A20" w:rsidRDefault="00B95A20" w:rsidP="00B95A20">
            <w:r>
              <w:t xml:space="preserve">Financial Records </w:t>
            </w:r>
          </w:p>
        </w:tc>
        <w:tc>
          <w:tcPr>
            <w:tcW w:w="2126" w:type="dxa"/>
            <w:tcBorders>
              <w:top w:val="single" w:sz="4" w:space="0" w:color="000000"/>
              <w:left w:val="single" w:sz="4" w:space="0" w:color="000000"/>
              <w:bottom w:val="single" w:sz="4" w:space="0" w:color="000000"/>
              <w:right w:val="single" w:sz="4" w:space="0" w:color="000000"/>
            </w:tcBorders>
          </w:tcPr>
          <w:p w14:paraId="63CCF6B6" w14:textId="77777777" w:rsidR="00B95A20" w:rsidRDefault="00B95A20" w:rsidP="00B95A20">
            <w:r>
              <w:t xml:space="preserve">Inadequate records </w:t>
            </w:r>
          </w:p>
        </w:tc>
        <w:tc>
          <w:tcPr>
            <w:tcW w:w="2127" w:type="dxa"/>
            <w:tcBorders>
              <w:top w:val="single" w:sz="4" w:space="0" w:color="000000"/>
              <w:left w:val="single" w:sz="4" w:space="0" w:color="000000"/>
              <w:bottom w:val="single" w:sz="4" w:space="0" w:color="000000"/>
              <w:right w:val="single" w:sz="4" w:space="0" w:color="000000"/>
            </w:tcBorders>
          </w:tcPr>
          <w:p w14:paraId="49218DEA" w14:textId="77777777" w:rsidR="00B95A20" w:rsidRDefault="00B95A20" w:rsidP="00B95A20">
            <w:pPr>
              <w:ind w:right="48"/>
              <w:jc w:val="center"/>
            </w:pPr>
            <w:r>
              <w:t xml:space="preserve">Low </w:t>
            </w:r>
          </w:p>
        </w:tc>
        <w:tc>
          <w:tcPr>
            <w:tcW w:w="7380" w:type="dxa"/>
            <w:tcBorders>
              <w:top w:val="single" w:sz="4" w:space="0" w:color="000000"/>
              <w:left w:val="single" w:sz="4" w:space="0" w:color="000000"/>
              <w:bottom w:val="single" w:sz="4" w:space="0" w:color="000000"/>
              <w:right w:val="single" w:sz="4" w:space="0" w:color="000000"/>
            </w:tcBorders>
          </w:tcPr>
          <w:p w14:paraId="274E3622" w14:textId="77777777" w:rsidR="00B95A20" w:rsidRDefault="00B95A20" w:rsidP="00B95A20">
            <w:r>
              <w:t>The revised Financial Regulations</w:t>
            </w:r>
          </w:p>
        </w:tc>
        <w:tc>
          <w:tcPr>
            <w:tcW w:w="2292" w:type="dxa"/>
            <w:tcBorders>
              <w:top w:val="single" w:sz="4" w:space="0" w:color="000000"/>
              <w:left w:val="single" w:sz="4" w:space="0" w:color="000000"/>
              <w:bottom w:val="single" w:sz="4" w:space="0" w:color="000000"/>
              <w:right w:val="single" w:sz="4" w:space="0" w:color="000000"/>
            </w:tcBorders>
          </w:tcPr>
          <w:p w14:paraId="7E7F6DF2" w14:textId="77777777" w:rsidR="00B95A20" w:rsidRDefault="00B95A20" w:rsidP="00B95A20">
            <w:r>
              <w:t xml:space="preserve">Existing procedures </w:t>
            </w:r>
          </w:p>
        </w:tc>
      </w:tr>
    </w:tbl>
    <w:p w14:paraId="034CE864" w14:textId="77777777" w:rsidR="0052102A" w:rsidRDefault="0052102A">
      <w:pPr>
        <w:spacing w:after="0"/>
        <w:ind w:left="-852" w:right="15835"/>
      </w:pPr>
    </w:p>
    <w:tbl>
      <w:tblPr>
        <w:tblStyle w:val="TableGrid"/>
        <w:tblW w:w="15304" w:type="dxa"/>
        <w:tblInd w:w="-108" w:type="dxa"/>
        <w:tblCellMar>
          <w:top w:w="46" w:type="dxa"/>
          <w:left w:w="108" w:type="dxa"/>
          <w:right w:w="58" w:type="dxa"/>
        </w:tblCellMar>
        <w:tblLook w:val="04A0" w:firstRow="1" w:lastRow="0" w:firstColumn="1" w:lastColumn="0" w:noHBand="0" w:noVBand="1"/>
      </w:tblPr>
      <w:tblGrid>
        <w:gridCol w:w="2165"/>
        <w:gridCol w:w="2244"/>
        <w:gridCol w:w="2197"/>
        <w:gridCol w:w="6406"/>
        <w:gridCol w:w="2292"/>
      </w:tblGrid>
      <w:tr w:rsidR="0052102A" w14:paraId="258682B3" w14:textId="77777777">
        <w:trPr>
          <w:trHeight w:val="3234"/>
        </w:trPr>
        <w:tc>
          <w:tcPr>
            <w:tcW w:w="2165" w:type="dxa"/>
            <w:tcBorders>
              <w:top w:val="single" w:sz="4" w:space="0" w:color="000000"/>
              <w:left w:val="single" w:sz="4" w:space="0" w:color="000000"/>
              <w:bottom w:val="single" w:sz="4" w:space="0" w:color="000000"/>
              <w:right w:val="single" w:sz="4" w:space="0" w:color="000000"/>
            </w:tcBorders>
          </w:tcPr>
          <w:p w14:paraId="387C07D7" w14:textId="77777777" w:rsidR="0052102A" w:rsidRDefault="0052102A"/>
        </w:tc>
        <w:tc>
          <w:tcPr>
            <w:tcW w:w="2244" w:type="dxa"/>
            <w:tcBorders>
              <w:top w:val="single" w:sz="4" w:space="0" w:color="000000"/>
              <w:left w:val="single" w:sz="4" w:space="0" w:color="000000"/>
              <w:bottom w:val="single" w:sz="4" w:space="0" w:color="000000"/>
              <w:right w:val="single" w:sz="4" w:space="0" w:color="000000"/>
            </w:tcBorders>
          </w:tcPr>
          <w:p w14:paraId="09458FD7" w14:textId="77777777" w:rsidR="0052102A" w:rsidRDefault="00285776">
            <w:r>
              <w:t xml:space="preserve"> </w:t>
            </w:r>
          </w:p>
          <w:p w14:paraId="4CABCF38" w14:textId="77777777" w:rsidR="0052102A" w:rsidRDefault="00285776">
            <w:r>
              <w:t xml:space="preserve">Financial irregularities </w:t>
            </w:r>
          </w:p>
        </w:tc>
        <w:tc>
          <w:tcPr>
            <w:tcW w:w="2197" w:type="dxa"/>
            <w:tcBorders>
              <w:top w:val="single" w:sz="4" w:space="0" w:color="000000"/>
              <w:left w:val="single" w:sz="4" w:space="0" w:color="000000"/>
              <w:bottom w:val="single" w:sz="4" w:space="0" w:color="000000"/>
              <w:right w:val="single" w:sz="4" w:space="0" w:color="000000"/>
            </w:tcBorders>
          </w:tcPr>
          <w:p w14:paraId="7639864F" w14:textId="77777777" w:rsidR="0052102A" w:rsidRDefault="0052102A"/>
        </w:tc>
        <w:tc>
          <w:tcPr>
            <w:tcW w:w="6407" w:type="dxa"/>
            <w:tcBorders>
              <w:top w:val="single" w:sz="4" w:space="0" w:color="000000"/>
              <w:left w:val="single" w:sz="4" w:space="0" w:color="000000"/>
              <w:bottom w:val="single" w:sz="4" w:space="0" w:color="000000"/>
              <w:right w:val="single" w:sz="4" w:space="0" w:color="000000"/>
            </w:tcBorders>
          </w:tcPr>
          <w:p w14:paraId="17E28547" w14:textId="77777777" w:rsidR="0052102A" w:rsidRDefault="00285776">
            <w:pPr>
              <w:ind w:right="38"/>
            </w:pPr>
            <w:r>
              <w:t xml:space="preserve"> Set out the requirements for financial regulations to conform with the Local Government Act 1972.</w:t>
            </w:r>
          </w:p>
        </w:tc>
        <w:tc>
          <w:tcPr>
            <w:tcW w:w="2292" w:type="dxa"/>
            <w:tcBorders>
              <w:top w:val="single" w:sz="4" w:space="0" w:color="000000"/>
              <w:left w:val="single" w:sz="4" w:space="0" w:color="000000"/>
              <w:bottom w:val="single" w:sz="4" w:space="0" w:color="000000"/>
              <w:right w:val="single" w:sz="4" w:space="0" w:color="000000"/>
            </w:tcBorders>
          </w:tcPr>
          <w:p w14:paraId="681FC2F1" w14:textId="77777777" w:rsidR="0052102A" w:rsidRDefault="00285776" w:rsidP="00285776">
            <w:pPr>
              <w:ind w:right="129"/>
            </w:pPr>
            <w:r>
              <w:t>Review Financial Regulations when necessary .</w:t>
            </w:r>
          </w:p>
        </w:tc>
      </w:tr>
      <w:tr w:rsidR="0052102A" w14:paraId="5BED90F8" w14:textId="77777777">
        <w:trPr>
          <w:trHeight w:val="6723"/>
        </w:trPr>
        <w:tc>
          <w:tcPr>
            <w:tcW w:w="2165" w:type="dxa"/>
            <w:tcBorders>
              <w:top w:val="single" w:sz="4" w:space="0" w:color="000000"/>
              <w:left w:val="single" w:sz="4" w:space="0" w:color="000000"/>
              <w:bottom w:val="single" w:sz="4" w:space="0" w:color="000000"/>
              <w:right w:val="single" w:sz="4" w:space="0" w:color="000000"/>
            </w:tcBorders>
          </w:tcPr>
          <w:p w14:paraId="3450DD20" w14:textId="77777777" w:rsidR="0052102A" w:rsidRDefault="00285776">
            <w:r>
              <w:lastRenderedPageBreak/>
              <w:t xml:space="preserve">Bank and Banking </w:t>
            </w:r>
          </w:p>
        </w:tc>
        <w:tc>
          <w:tcPr>
            <w:tcW w:w="2244" w:type="dxa"/>
            <w:tcBorders>
              <w:top w:val="single" w:sz="4" w:space="0" w:color="000000"/>
              <w:left w:val="single" w:sz="4" w:space="0" w:color="000000"/>
              <w:bottom w:val="single" w:sz="4" w:space="0" w:color="000000"/>
              <w:right w:val="single" w:sz="4" w:space="0" w:color="000000"/>
            </w:tcBorders>
          </w:tcPr>
          <w:p w14:paraId="1D3FF523" w14:textId="77777777" w:rsidR="0052102A" w:rsidRDefault="00285776">
            <w:r>
              <w:t xml:space="preserve">Inadequate Checks </w:t>
            </w:r>
          </w:p>
          <w:p w14:paraId="39ABF165" w14:textId="77777777" w:rsidR="0052102A" w:rsidRDefault="00285776">
            <w:r>
              <w:t xml:space="preserve"> </w:t>
            </w:r>
          </w:p>
          <w:p w14:paraId="14587394" w14:textId="77777777" w:rsidR="0052102A" w:rsidRDefault="00285776">
            <w:r>
              <w:t xml:space="preserve"> </w:t>
            </w:r>
          </w:p>
          <w:p w14:paraId="2056BDF9" w14:textId="77777777" w:rsidR="0052102A" w:rsidRDefault="00285776">
            <w:r>
              <w:t xml:space="preserve"> </w:t>
            </w:r>
          </w:p>
          <w:p w14:paraId="3AC2BEB1" w14:textId="77777777" w:rsidR="0052102A" w:rsidRDefault="00285776">
            <w:r>
              <w:t xml:space="preserve"> </w:t>
            </w:r>
          </w:p>
          <w:p w14:paraId="5C1A5FD8" w14:textId="77777777" w:rsidR="0052102A" w:rsidRDefault="00285776">
            <w:r>
              <w:t xml:space="preserve">Bank Errors </w:t>
            </w:r>
          </w:p>
          <w:p w14:paraId="7ADBCF9C" w14:textId="77777777" w:rsidR="0052102A" w:rsidRDefault="00285776">
            <w:r>
              <w:t xml:space="preserve"> </w:t>
            </w:r>
          </w:p>
          <w:p w14:paraId="5DB89453" w14:textId="77777777" w:rsidR="0052102A" w:rsidRDefault="00285776">
            <w:r>
              <w:t xml:space="preserve"> </w:t>
            </w:r>
          </w:p>
          <w:p w14:paraId="0D1F0959" w14:textId="77777777" w:rsidR="0052102A" w:rsidRDefault="00285776">
            <w:r>
              <w:t xml:space="preserve"> </w:t>
            </w:r>
          </w:p>
          <w:p w14:paraId="7AB662F6" w14:textId="77777777" w:rsidR="0052102A" w:rsidRDefault="00285776">
            <w:r>
              <w:t xml:space="preserve"> </w:t>
            </w:r>
          </w:p>
          <w:p w14:paraId="41FF6A15" w14:textId="77777777" w:rsidR="0052102A" w:rsidRDefault="00285776">
            <w:r>
              <w:t xml:space="preserve">Loss </w:t>
            </w:r>
          </w:p>
          <w:p w14:paraId="7E958510" w14:textId="77777777" w:rsidR="0052102A" w:rsidRDefault="00285776">
            <w:r>
              <w:t xml:space="preserve"> </w:t>
            </w:r>
          </w:p>
          <w:p w14:paraId="491EA40F" w14:textId="77777777" w:rsidR="0052102A" w:rsidRDefault="00285776">
            <w:r>
              <w:t xml:space="preserve"> </w:t>
            </w:r>
          </w:p>
          <w:p w14:paraId="3788A6FF" w14:textId="77777777" w:rsidR="0052102A" w:rsidRDefault="00285776">
            <w:r>
              <w:t xml:space="preserve">Charges </w:t>
            </w:r>
          </w:p>
          <w:p w14:paraId="107B4C6C" w14:textId="77777777" w:rsidR="0052102A" w:rsidRDefault="00285776">
            <w:r>
              <w:t xml:space="preserve"> </w:t>
            </w:r>
          </w:p>
          <w:p w14:paraId="652F7F28" w14:textId="77777777" w:rsidR="0052102A" w:rsidRDefault="00285776">
            <w:r>
              <w:t xml:space="preserve"> </w:t>
            </w:r>
          </w:p>
          <w:p w14:paraId="6A2E1D03" w14:textId="77777777" w:rsidR="0052102A" w:rsidRDefault="00285776">
            <w:r>
              <w:t xml:space="preserve">Security </w:t>
            </w:r>
          </w:p>
        </w:tc>
        <w:tc>
          <w:tcPr>
            <w:tcW w:w="2197" w:type="dxa"/>
            <w:tcBorders>
              <w:top w:val="single" w:sz="4" w:space="0" w:color="000000"/>
              <w:left w:val="single" w:sz="4" w:space="0" w:color="000000"/>
              <w:bottom w:val="single" w:sz="4" w:space="0" w:color="000000"/>
              <w:right w:val="single" w:sz="4" w:space="0" w:color="000000"/>
            </w:tcBorders>
          </w:tcPr>
          <w:p w14:paraId="061BE31F" w14:textId="77777777" w:rsidR="0052102A" w:rsidRDefault="00285776">
            <w:pPr>
              <w:ind w:right="50"/>
              <w:jc w:val="center"/>
            </w:pPr>
            <w:r>
              <w:t xml:space="preserve">Low </w:t>
            </w:r>
          </w:p>
          <w:p w14:paraId="76E4C65E" w14:textId="77777777" w:rsidR="0052102A" w:rsidRDefault="00285776">
            <w:pPr>
              <w:ind w:right="2"/>
              <w:jc w:val="center"/>
            </w:pPr>
            <w:r>
              <w:t xml:space="preserve"> </w:t>
            </w:r>
          </w:p>
          <w:p w14:paraId="419B077F" w14:textId="77777777" w:rsidR="0052102A" w:rsidRDefault="00285776">
            <w:pPr>
              <w:ind w:right="2"/>
              <w:jc w:val="center"/>
            </w:pPr>
            <w:r>
              <w:t xml:space="preserve"> </w:t>
            </w:r>
          </w:p>
          <w:p w14:paraId="737B7D02" w14:textId="77777777" w:rsidR="0052102A" w:rsidRDefault="00285776">
            <w:pPr>
              <w:ind w:right="2"/>
              <w:jc w:val="center"/>
            </w:pPr>
            <w:r>
              <w:t xml:space="preserve"> </w:t>
            </w:r>
          </w:p>
          <w:p w14:paraId="6377A8D1" w14:textId="77777777" w:rsidR="0052102A" w:rsidRDefault="00285776">
            <w:pPr>
              <w:ind w:right="2"/>
              <w:jc w:val="center"/>
            </w:pPr>
            <w:r>
              <w:t xml:space="preserve"> </w:t>
            </w:r>
          </w:p>
          <w:p w14:paraId="009433C5" w14:textId="77777777" w:rsidR="0052102A" w:rsidRDefault="00285776">
            <w:pPr>
              <w:ind w:right="50"/>
              <w:jc w:val="center"/>
            </w:pPr>
            <w:r>
              <w:t xml:space="preserve">Low </w:t>
            </w:r>
          </w:p>
          <w:p w14:paraId="5092B7E0" w14:textId="77777777" w:rsidR="0052102A" w:rsidRDefault="00285776">
            <w:pPr>
              <w:ind w:right="2"/>
              <w:jc w:val="center"/>
            </w:pPr>
            <w:r>
              <w:t xml:space="preserve"> </w:t>
            </w:r>
          </w:p>
          <w:p w14:paraId="27A4E5C4" w14:textId="77777777" w:rsidR="0052102A" w:rsidRDefault="00285776">
            <w:pPr>
              <w:ind w:right="2"/>
              <w:jc w:val="center"/>
            </w:pPr>
            <w:r>
              <w:t xml:space="preserve"> </w:t>
            </w:r>
          </w:p>
          <w:p w14:paraId="7C0F69E4" w14:textId="77777777" w:rsidR="0052102A" w:rsidRDefault="00285776">
            <w:pPr>
              <w:ind w:right="2"/>
              <w:jc w:val="center"/>
            </w:pPr>
            <w:r>
              <w:t xml:space="preserve"> </w:t>
            </w:r>
          </w:p>
          <w:p w14:paraId="765E39EC" w14:textId="77777777" w:rsidR="0052102A" w:rsidRDefault="00285776">
            <w:pPr>
              <w:ind w:right="2"/>
              <w:jc w:val="center"/>
            </w:pPr>
            <w:r>
              <w:t xml:space="preserve"> </w:t>
            </w:r>
          </w:p>
          <w:p w14:paraId="17E11ABB" w14:textId="77777777" w:rsidR="0052102A" w:rsidRDefault="00285776">
            <w:pPr>
              <w:ind w:right="50"/>
              <w:jc w:val="center"/>
            </w:pPr>
            <w:r>
              <w:t xml:space="preserve">Low </w:t>
            </w:r>
          </w:p>
          <w:p w14:paraId="31CB457C" w14:textId="77777777" w:rsidR="0052102A" w:rsidRDefault="00285776">
            <w:pPr>
              <w:ind w:right="2"/>
              <w:jc w:val="center"/>
            </w:pPr>
            <w:r>
              <w:t xml:space="preserve"> </w:t>
            </w:r>
          </w:p>
          <w:p w14:paraId="5E357FCF" w14:textId="77777777" w:rsidR="0052102A" w:rsidRDefault="00285776">
            <w:pPr>
              <w:ind w:right="2"/>
              <w:jc w:val="center"/>
            </w:pPr>
            <w:r>
              <w:t xml:space="preserve"> </w:t>
            </w:r>
          </w:p>
          <w:p w14:paraId="45751944" w14:textId="77777777" w:rsidR="0052102A" w:rsidRDefault="00285776">
            <w:pPr>
              <w:ind w:right="50"/>
              <w:jc w:val="center"/>
            </w:pPr>
            <w:r>
              <w:t xml:space="preserve">Low </w:t>
            </w:r>
          </w:p>
          <w:p w14:paraId="38572337" w14:textId="77777777" w:rsidR="0052102A" w:rsidRDefault="00285776">
            <w:pPr>
              <w:ind w:right="2"/>
              <w:jc w:val="center"/>
            </w:pPr>
            <w:r>
              <w:t xml:space="preserve"> </w:t>
            </w:r>
          </w:p>
          <w:p w14:paraId="01EEC2D6" w14:textId="77777777" w:rsidR="0052102A" w:rsidRDefault="00285776">
            <w:pPr>
              <w:ind w:right="2"/>
              <w:jc w:val="center"/>
            </w:pPr>
            <w:r>
              <w:t xml:space="preserve"> </w:t>
            </w:r>
          </w:p>
          <w:p w14:paraId="3FB534A7" w14:textId="77777777" w:rsidR="0052102A" w:rsidRDefault="00285776">
            <w:pPr>
              <w:ind w:right="48"/>
              <w:jc w:val="center"/>
            </w:pPr>
            <w:r>
              <w:t xml:space="preserve">Medium </w:t>
            </w:r>
          </w:p>
        </w:tc>
        <w:tc>
          <w:tcPr>
            <w:tcW w:w="6407" w:type="dxa"/>
            <w:tcBorders>
              <w:top w:val="single" w:sz="4" w:space="0" w:color="000000"/>
              <w:left w:val="single" w:sz="4" w:space="0" w:color="000000"/>
              <w:bottom w:val="single" w:sz="4" w:space="0" w:color="000000"/>
              <w:right w:val="single" w:sz="4" w:space="0" w:color="000000"/>
            </w:tcBorders>
          </w:tcPr>
          <w:p w14:paraId="25B1CB41" w14:textId="77777777" w:rsidR="0052102A" w:rsidRDefault="00285776">
            <w:pPr>
              <w:spacing w:after="1" w:line="239" w:lineRule="auto"/>
              <w:ind w:right="49"/>
              <w:jc w:val="both"/>
            </w:pPr>
            <w:r>
              <w:t>The Council has Financial Regulations that set out the requirements for banking, including internet banking, cheques and (electronic payments) (not applicable at the current time).</w:t>
            </w:r>
          </w:p>
          <w:p w14:paraId="30CF4C43" w14:textId="77777777" w:rsidR="0052102A" w:rsidRDefault="00285776">
            <w:r>
              <w:t xml:space="preserve"> </w:t>
            </w:r>
          </w:p>
          <w:p w14:paraId="1BAD8367" w14:textId="77777777" w:rsidR="0052102A" w:rsidRDefault="00285776">
            <w:pPr>
              <w:spacing w:line="239" w:lineRule="auto"/>
              <w:ind w:right="49"/>
              <w:jc w:val="both"/>
            </w:pPr>
            <w:r>
              <w:t xml:space="preserve">If the Bank does make an error when processing cheques, cash and electronic payments these are found when the bank accounts are reconciled on a monthly basis, any error is immediately reported to the Bank and corrected by them. </w:t>
            </w:r>
          </w:p>
          <w:p w14:paraId="6A96D0D2" w14:textId="77777777" w:rsidR="0052102A" w:rsidRDefault="00285776">
            <w:r>
              <w:t xml:space="preserve"> </w:t>
            </w:r>
          </w:p>
          <w:p w14:paraId="36D5F04A" w14:textId="77777777" w:rsidR="0052102A" w:rsidRDefault="00285776">
            <w:pPr>
              <w:spacing w:after="1" w:line="239" w:lineRule="auto"/>
              <w:ind w:right="49"/>
              <w:jc w:val="both"/>
            </w:pPr>
            <w:r>
              <w:t xml:space="preserve">Losses would result from a Bank error and these would be immediately reported to the Bank.  Possible losses from unauthorised access to the Council Bank accounts are minimal as security devices used to access the accounts are locked in the Council’s safe to which only the Clerk has a key. </w:t>
            </w:r>
          </w:p>
          <w:p w14:paraId="48702538" w14:textId="77777777" w:rsidR="0052102A" w:rsidRDefault="00285776">
            <w:r>
              <w:t xml:space="preserve"> </w:t>
            </w:r>
          </w:p>
          <w:p w14:paraId="1150A31F" w14:textId="77777777" w:rsidR="0052102A" w:rsidRDefault="00285776">
            <w:pPr>
              <w:spacing w:after="1" w:line="239" w:lineRule="auto"/>
              <w:ind w:right="50"/>
              <w:jc w:val="both"/>
            </w:pPr>
            <w:r>
              <w:t xml:space="preserve">Bank charges are not incurred on the main account due to it being a community account. A monthly administration charge incurred on the money market account. </w:t>
            </w:r>
          </w:p>
          <w:p w14:paraId="5D8EA491" w14:textId="77777777" w:rsidR="0052102A" w:rsidRDefault="00285776">
            <w:r>
              <w:t xml:space="preserve"> </w:t>
            </w:r>
          </w:p>
          <w:p w14:paraId="444C3361" w14:textId="77777777" w:rsidR="0052102A" w:rsidRDefault="00285776">
            <w:pPr>
              <w:ind w:right="49"/>
              <w:jc w:val="both"/>
            </w:pPr>
            <w: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w:t>
            </w:r>
          </w:p>
        </w:tc>
        <w:tc>
          <w:tcPr>
            <w:tcW w:w="2292" w:type="dxa"/>
            <w:tcBorders>
              <w:top w:val="single" w:sz="4" w:space="0" w:color="000000"/>
              <w:left w:val="single" w:sz="4" w:space="0" w:color="000000"/>
              <w:bottom w:val="single" w:sz="4" w:space="0" w:color="000000"/>
              <w:right w:val="single" w:sz="4" w:space="0" w:color="000000"/>
            </w:tcBorders>
          </w:tcPr>
          <w:p w14:paraId="3A5BEEE0" w14:textId="77777777" w:rsidR="0052102A" w:rsidRDefault="00285776">
            <w:pPr>
              <w:spacing w:line="239" w:lineRule="auto"/>
              <w:ind w:right="27"/>
            </w:pPr>
            <w:r>
              <w:t>Annual review of financial regulations at the Annual Council meeting.</w:t>
            </w:r>
          </w:p>
          <w:p w14:paraId="73E7CAA8" w14:textId="77777777" w:rsidR="0052102A" w:rsidRDefault="00285776">
            <w:r>
              <w:t xml:space="preserve"> </w:t>
            </w:r>
          </w:p>
          <w:p w14:paraId="1E569395" w14:textId="77777777" w:rsidR="0052102A" w:rsidRDefault="00285776">
            <w:pPr>
              <w:spacing w:line="239" w:lineRule="auto"/>
              <w:ind w:right="23"/>
            </w:pPr>
            <w:r>
              <w:t xml:space="preserve">Review Financial Regulations when necessary and the bank signatory list when necessary, especially after the </w:t>
            </w:r>
          </w:p>
          <w:p w14:paraId="7A687B0A" w14:textId="77777777" w:rsidR="0052102A" w:rsidRDefault="00285776">
            <w:r>
              <w:t xml:space="preserve">Annual Council Meeting and an election. </w:t>
            </w:r>
          </w:p>
          <w:p w14:paraId="15452C84" w14:textId="77777777" w:rsidR="0052102A" w:rsidRDefault="00285776">
            <w:r>
              <w:t xml:space="preserve"> </w:t>
            </w:r>
          </w:p>
          <w:p w14:paraId="19C97D6D" w14:textId="77777777" w:rsidR="0052102A" w:rsidRDefault="00285776">
            <w:r>
              <w:t xml:space="preserve"> </w:t>
            </w:r>
          </w:p>
          <w:p w14:paraId="61DD7E49" w14:textId="77777777" w:rsidR="0052102A" w:rsidRDefault="00285776">
            <w:r>
              <w:t xml:space="preserve">Monitor Bank </w:t>
            </w:r>
          </w:p>
          <w:p w14:paraId="09429F7F" w14:textId="77777777" w:rsidR="0052102A" w:rsidRDefault="00285776">
            <w:r>
              <w:t xml:space="preserve">Statements monthly. </w:t>
            </w:r>
          </w:p>
        </w:tc>
      </w:tr>
    </w:tbl>
    <w:p w14:paraId="43DF5F06" w14:textId="77777777" w:rsidR="0052102A" w:rsidRDefault="0052102A">
      <w:pPr>
        <w:spacing w:after="0"/>
        <w:ind w:left="-852" w:right="15835"/>
      </w:pPr>
    </w:p>
    <w:tbl>
      <w:tblPr>
        <w:tblStyle w:val="TableGrid"/>
        <w:tblW w:w="15304" w:type="dxa"/>
        <w:tblInd w:w="-108" w:type="dxa"/>
        <w:tblCellMar>
          <w:top w:w="46" w:type="dxa"/>
          <w:left w:w="108" w:type="dxa"/>
          <w:right w:w="12" w:type="dxa"/>
        </w:tblCellMar>
        <w:tblLook w:val="04A0" w:firstRow="1" w:lastRow="0" w:firstColumn="1" w:lastColumn="0" w:noHBand="0" w:noVBand="1"/>
      </w:tblPr>
      <w:tblGrid>
        <w:gridCol w:w="2165"/>
        <w:gridCol w:w="2244"/>
        <w:gridCol w:w="2197"/>
        <w:gridCol w:w="6406"/>
        <w:gridCol w:w="2292"/>
      </w:tblGrid>
      <w:tr w:rsidR="0052102A" w14:paraId="7B4AD1A5" w14:textId="77777777">
        <w:trPr>
          <w:trHeight w:val="1620"/>
        </w:trPr>
        <w:tc>
          <w:tcPr>
            <w:tcW w:w="2165" w:type="dxa"/>
            <w:tcBorders>
              <w:top w:val="single" w:sz="4" w:space="0" w:color="000000"/>
              <w:left w:val="single" w:sz="4" w:space="0" w:color="000000"/>
              <w:bottom w:val="single" w:sz="4" w:space="0" w:color="000000"/>
              <w:right w:val="single" w:sz="4" w:space="0" w:color="000000"/>
            </w:tcBorders>
          </w:tcPr>
          <w:p w14:paraId="6B4D365A" w14:textId="77777777" w:rsidR="0052102A" w:rsidRDefault="0052102A"/>
        </w:tc>
        <w:tc>
          <w:tcPr>
            <w:tcW w:w="2244" w:type="dxa"/>
            <w:tcBorders>
              <w:top w:val="single" w:sz="4" w:space="0" w:color="000000"/>
              <w:left w:val="single" w:sz="4" w:space="0" w:color="000000"/>
              <w:bottom w:val="single" w:sz="4" w:space="0" w:color="000000"/>
              <w:right w:val="single" w:sz="4" w:space="0" w:color="000000"/>
            </w:tcBorders>
          </w:tcPr>
          <w:p w14:paraId="0C2B1E59" w14:textId="77777777" w:rsidR="0052102A" w:rsidRDefault="0052102A"/>
        </w:tc>
        <w:tc>
          <w:tcPr>
            <w:tcW w:w="2197" w:type="dxa"/>
            <w:tcBorders>
              <w:top w:val="single" w:sz="4" w:space="0" w:color="000000"/>
              <w:left w:val="single" w:sz="4" w:space="0" w:color="000000"/>
              <w:bottom w:val="single" w:sz="4" w:space="0" w:color="000000"/>
              <w:right w:val="single" w:sz="4" w:space="0" w:color="000000"/>
            </w:tcBorders>
          </w:tcPr>
          <w:p w14:paraId="6D37F55A" w14:textId="77777777" w:rsidR="0052102A" w:rsidRDefault="0052102A"/>
        </w:tc>
        <w:tc>
          <w:tcPr>
            <w:tcW w:w="6407" w:type="dxa"/>
            <w:tcBorders>
              <w:top w:val="single" w:sz="4" w:space="0" w:color="000000"/>
              <w:left w:val="single" w:sz="4" w:space="0" w:color="000000"/>
              <w:bottom w:val="single" w:sz="4" w:space="0" w:color="000000"/>
              <w:right w:val="single" w:sz="4" w:space="0" w:color="000000"/>
            </w:tcBorders>
          </w:tcPr>
          <w:p w14:paraId="16CC604E" w14:textId="77777777" w:rsidR="0052102A" w:rsidRDefault="00285776">
            <w:pPr>
              <w:ind w:right="94"/>
              <w:jc w:val="both"/>
            </w:pPr>
            <w:r>
              <w:t xml:space="preserve">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w:t>
            </w:r>
          </w:p>
        </w:tc>
        <w:tc>
          <w:tcPr>
            <w:tcW w:w="2292" w:type="dxa"/>
            <w:tcBorders>
              <w:top w:val="single" w:sz="4" w:space="0" w:color="000000"/>
              <w:left w:val="single" w:sz="4" w:space="0" w:color="000000"/>
              <w:bottom w:val="single" w:sz="4" w:space="0" w:color="000000"/>
              <w:right w:val="single" w:sz="4" w:space="0" w:color="000000"/>
            </w:tcBorders>
          </w:tcPr>
          <w:p w14:paraId="39974550" w14:textId="77777777" w:rsidR="0052102A" w:rsidRDefault="0052102A"/>
        </w:tc>
      </w:tr>
      <w:tr w:rsidR="0052102A" w14:paraId="0425D11F" w14:textId="77777777">
        <w:trPr>
          <w:trHeight w:val="1623"/>
        </w:trPr>
        <w:tc>
          <w:tcPr>
            <w:tcW w:w="2165" w:type="dxa"/>
            <w:tcBorders>
              <w:top w:val="single" w:sz="4" w:space="0" w:color="000000"/>
              <w:left w:val="single" w:sz="4" w:space="0" w:color="000000"/>
              <w:bottom w:val="single" w:sz="4" w:space="0" w:color="000000"/>
              <w:right w:val="single" w:sz="4" w:space="0" w:color="000000"/>
            </w:tcBorders>
          </w:tcPr>
          <w:p w14:paraId="0059A101" w14:textId="77777777" w:rsidR="0052102A" w:rsidRDefault="00285776">
            <w:r>
              <w:lastRenderedPageBreak/>
              <w:t xml:space="preserve">Investment policy  </w:t>
            </w:r>
          </w:p>
        </w:tc>
        <w:tc>
          <w:tcPr>
            <w:tcW w:w="2244" w:type="dxa"/>
            <w:tcBorders>
              <w:top w:val="single" w:sz="4" w:space="0" w:color="000000"/>
              <w:left w:val="single" w:sz="4" w:space="0" w:color="000000"/>
              <w:bottom w:val="single" w:sz="4" w:space="0" w:color="000000"/>
              <w:right w:val="single" w:sz="4" w:space="0" w:color="000000"/>
            </w:tcBorders>
          </w:tcPr>
          <w:p w14:paraId="098252CC" w14:textId="77777777" w:rsidR="0052102A" w:rsidRDefault="00285776">
            <w:pPr>
              <w:ind w:right="6"/>
            </w:pPr>
            <w:r>
              <w:t xml:space="preserve">Failure of institution holding investment. Parish Council’s deposit are not indemnified to any limit.   </w:t>
            </w:r>
          </w:p>
        </w:tc>
        <w:tc>
          <w:tcPr>
            <w:tcW w:w="2197" w:type="dxa"/>
            <w:tcBorders>
              <w:top w:val="single" w:sz="4" w:space="0" w:color="000000"/>
              <w:left w:val="single" w:sz="4" w:space="0" w:color="000000"/>
              <w:bottom w:val="single" w:sz="4" w:space="0" w:color="000000"/>
              <w:right w:val="single" w:sz="4" w:space="0" w:color="000000"/>
            </w:tcBorders>
          </w:tcPr>
          <w:p w14:paraId="67AF0EC3" w14:textId="77777777" w:rsidR="0052102A" w:rsidRDefault="00285776">
            <w:pPr>
              <w:ind w:right="95"/>
              <w:jc w:val="center"/>
            </w:pPr>
            <w:r>
              <w:t xml:space="preserve">Medium </w:t>
            </w:r>
          </w:p>
        </w:tc>
        <w:tc>
          <w:tcPr>
            <w:tcW w:w="6407" w:type="dxa"/>
            <w:tcBorders>
              <w:top w:val="single" w:sz="4" w:space="0" w:color="000000"/>
              <w:left w:val="single" w:sz="4" w:space="0" w:color="000000"/>
              <w:bottom w:val="single" w:sz="4" w:space="0" w:color="000000"/>
              <w:right w:val="single" w:sz="4" w:space="0" w:color="000000"/>
            </w:tcBorders>
          </w:tcPr>
          <w:p w14:paraId="41D62EF7" w14:textId="77777777" w:rsidR="0052102A" w:rsidRDefault="00285776">
            <w:pPr>
              <w:ind w:right="43"/>
            </w:pPr>
            <w:r>
              <w:t xml:space="preserve">Restrict investment in the account with each United Kingdom clearing bank group only.   </w:t>
            </w:r>
          </w:p>
        </w:tc>
        <w:tc>
          <w:tcPr>
            <w:tcW w:w="2292" w:type="dxa"/>
            <w:tcBorders>
              <w:top w:val="single" w:sz="4" w:space="0" w:color="000000"/>
              <w:left w:val="single" w:sz="4" w:space="0" w:color="000000"/>
              <w:bottom w:val="single" w:sz="4" w:space="0" w:color="000000"/>
              <w:right w:val="single" w:sz="4" w:space="0" w:color="000000"/>
            </w:tcBorders>
          </w:tcPr>
          <w:p w14:paraId="50D48602" w14:textId="77777777" w:rsidR="0052102A" w:rsidRDefault="00285776">
            <w:pPr>
              <w:ind w:right="6"/>
            </w:pPr>
            <w:r>
              <w:t>No process in place to date due to all funds secured within current accounts Co-operative.</w:t>
            </w:r>
          </w:p>
        </w:tc>
      </w:tr>
      <w:tr w:rsidR="0052102A" w14:paraId="1149799C" w14:textId="77777777">
        <w:trPr>
          <w:trHeight w:val="2964"/>
        </w:trPr>
        <w:tc>
          <w:tcPr>
            <w:tcW w:w="2165" w:type="dxa"/>
            <w:tcBorders>
              <w:top w:val="single" w:sz="4" w:space="0" w:color="000000"/>
              <w:left w:val="single" w:sz="4" w:space="0" w:color="000000"/>
              <w:bottom w:val="single" w:sz="4" w:space="0" w:color="000000"/>
              <w:right w:val="single" w:sz="4" w:space="0" w:color="000000"/>
            </w:tcBorders>
          </w:tcPr>
          <w:p w14:paraId="39D4564C" w14:textId="77777777" w:rsidR="0052102A" w:rsidRDefault="00285776">
            <w:r>
              <w:t xml:space="preserve">Cash </w:t>
            </w:r>
          </w:p>
        </w:tc>
        <w:tc>
          <w:tcPr>
            <w:tcW w:w="2244" w:type="dxa"/>
            <w:tcBorders>
              <w:top w:val="single" w:sz="4" w:space="0" w:color="000000"/>
              <w:left w:val="single" w:sz="4" w:space="0" w:color="000000"/>
              <w:bottom w:val="single" w:sz="4" w:space="0" w:color="000000"/>
              <w:right w:val="single" w:sz="4" w:space="0" w:color="000000"/>
            </w:tcBorders>
          </w:tcPr>
          <w:p w14:paraId="21FF78C1" w14:textId="77777777" w:rsidR="0052102A" w:rsidRDefault="00285776">
            <w:r>
              <w:t xml:space="preserve">Loss through theft or dishonesty </w:t>
            </w:r>
          </w:p>
        </w:tc>
        <w:tc>
          <w:tcPr>
            <w:tcW w:w="2197" w:type="dxa"/>
            <w:tcBorders>
              <w:top w:val="single" w:sz="4" w:space="0" w:color="000000"/>
              <w:left w:val="single" w:sz="4" w:space="0" w:color="000000"/>
              <w:bottom w:val="single" w:sz="4" w:space="0" w:color="000000"/>
              <w:right w:val="single" w:sz="4" w:space="0" w:color="000000"/>
            </w:tcBorders>
          </w:tcPr>
          <w:p w14:paraId="60C8411A" w14:textId="77777777" w:rsidR="0052102A" w:rsidRDefault="00285776">
            <w:pPr>
              <w:ind w:right="97"/>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7D767D19" w14:textId="77777777" w:rsidR="0052102A" w:rsidRDefault="00285776">
            <w:pPr>
              <w:ind w:right="97"/>
              <w:jc w:val="both"/>
            </w:pPr>
            <w:r>
              <w:t xml:space="preserve">The Council has Financial Regulations that set out the requirements.  Cash is banked regularly, access to petty cash is only open to the Clerk and is regularly accounted for and balanced, receipts are provided for any expenditure. </w:t>
            </w:r>
          </w:p>
        </w:tc>
        <w:tc>
          <w:tcPr>
            <w:tcW w:w="2292" w:type="dxa"/>
            <w:tcBorders>
              <w:top w:val="single" w:sz="4" w:space="0" w:color="000000"/>
              <w:left w:val="single" w:sz="4" w:space="0" w:color="000000"/>
              <w:bottom w:val="single" w:sz="4" w:space="0" w:color="000000"/>
              <w:right w:val="single" w:sz="4" w:space="0" w:color="000000"/>
            </w:tcBorders>
          </w:tcPr>
          <w:p w14:paraId="45AA358C" w14:textId="77777777" w:rsidR="0052102A" w:rsidRDefault="00285776">
            <w:pPr>
              <w:spacing w:line="239" w:lineRule="auto"/>
              <w:ind w:right="74"/>
            </w:pPr>
            <w:r>
              <w:t xml:space="preserve">Existing procedures have been reviewed annually.   </w:t>
            </w:r>
          </w:p>
          <w:p w14:paraId="2DD5134D" w14:textId="77777777" w:rsidR="0052102A" w:rsidRDefault="00285776">
            <w:r>
              <w:t xml:space="preserve"> </w:t>
            </w:r>
          </w:p>
          <w:p w14:paraId="625249D6" w14:textId="77777777" w:rsidR="0052102A" w:rsidRDefault="00285776">
            <w:pPr>
              <w:ind w:right="339"/>
              <w:jc w:val="both"/>
            </w:pPr>
            <w:r>
              <w:t xml:space="preserve">Review the Financial Regulations when necessary </w:t>
            </w:r>
          </w:p>
          <w:p w14:paraId="09E780EB" w14:textId="77777777" w:rsidR="0052102A" w:rsidRDefault="00285776">
            <w:r>
              <w:t xml:space="preserve"> </w:t>
            </w:r>
          </w:p>
        </w:tc>
      </w:tr>
      <w:tr w:rsidR="0052102A" w14:paraId="4C027245" w14:textId="77777777">
        <w:trPr>
          <w:trHeight w:val="1889"/>
        </w:trPr>
        <w:tc>
          <w:tcPr>
            <w:tcW w:w="2165" w:type="dxa"/>
            <w:tcBorders>
              <w:top w:val="single" w:sz="4" w:space="0" w:color="000000"/>
              <w:left w:val="single" w:sz="4" w:space="0" w:color="000000"/>
              <w:bottom w:val="single" w:sz="4" w:space="0" w:color="000000"/>
              <w:right w:val="single" w:sz="4" w:space="0" w:color="000000"/>
            </w:tcBorders>
          </w:tcPr>
          <w:p w14:paraId="4ACB1F07" w14:textId="77777777" w:rsidR="0052102A" w:rsidRDefault="00285776">
            <w:r>
              <w:t xml:space="preserve">Reporting and Auditing </w:t>
            </w:r>
          </w:p>
        </w:tc>
        <w:tc>
          <w:tcPr>
            <w:tcW w:w="2244" w:type="dxa"/>
            <w:tcBorders>
              <w:top w:val="single" w:sz="4" w:space="0" w:color="000000"/>
              <w:left w:val="single" w:sz="4" w:space="0" w:color="000000"/>
              <w:bottom w:val="single" w:sz="4" w:space="0" w:color="000000"/>
              <w:right w:val="single" w:sz="4" w:space="0" w:color="000000"/>
            </w:tcBorders>
          </w:tcPr>
          <w:p w14:paraId="6D7222B6" w14:textId="77777777" w:rsidR="0052102A" w:rsidRDefault="00285776">
            <w:r>
              <w:t xml:space="preserve">Information </w:t>
            </w:r>
          </w:p>
          <w:p w14:paraId="4EAA91C8" w14:textId="77777777" w:rsidR="0052102A" w:rsidRDefault="00285776">
            <w:r>
              <w:t xml:space="preserve">communication </w:t>
            </w:r>
          </w:p>
          <w:p w14:paraId="00A794A1" w14:textId="77777777" w:rsidR="0052102A" w:rsidRDefault="00285776">
            <w:r>
              <w:t xml:space="preserve"> </w:t>
            </w:r>
          </w:p>
          <w:p w14:paraId="37FD9857" w14:textId="77777777" w:rsidR="0052102A" w:rsidRDefault="00285776">
            <w:r>
              <w:t xml:space="preserve">Compliance </w:t>
            </w:r>
          </w:p>
        </w:tc>
        <w:tc>
          <w:tcPr>
            <w:tcW w:w="2197" w:type="dxa"/>
            <w:tcBorders>
              <w:top w:val="single" w:sz="4" w:space="0" w:color="000000"/>
              <w:left w:val="single" w:sz="4" w:space="0" w:color="000000"/>
              <w:bottom w:val="single" w:sz="4" w:space="0" w:color="000000"/>
              <w:right w:val="single" w:sz="4" w:space="0" w:color="000000"/>
            </w:tcBorders>
          </w:tcPr>
          <w:p w14:paraId="16CA0FC2" w14:textId="77777777" w:rsidR="0052102A" w:rsidRDefault="00285776">
            <w:pPr>
              <w:ind w:right="97"/>
              <w:jc w:val="center"/>
            </w:pPr>
            <w:r>
              <w:t xml:space="preserve">Low </w:t>
            </w:r>
          </w:p>
          <w:p w14:paraId="60CB55B9" w14:textId="77777777" w:rsidR="0052102A" w:rsidRDefault="00285776">
            <w:pPr>
              <w:ind w:right="48"/>
              <w:jc w:val="center"/>
            </w:pPr>
            <w:r>
              <w:t xml:space="preserve"> </w:t>
            </w:r>
          </w:p>
          <w:p w14:paraId="73A488A6" w14:textId="77777777" w:rsidR="0052102A" w:rsidRDefault="00285776">
            <w:pPr>
              <w:ind w:right="48"/>
              <w:jc w:val="center"/>
            </w:pPr>
            <w:r>
              <w:t xml:space="preserve"> </w:t>
            </w:r>
          </w:p>
          <w:p w14:paraId="0A1B3E78" w14:textId="77777777" w:rsidR="0052102A" w:rsidRDefault="00285776">
            <w:pPr>
              <w:ind w:right="97"/>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5238464D" w14:textId="77777777" w:rsidR="0052102A" w:rsidRDefault="00285776">
            <w:pPr>
              <w:spacing w:line="239" w:lineRule="auto"/>
              <w:jc w:val="both"/>
            </w:pPr>
            <w:r>
              <w:t>A budget monitoring statement is produced for presentation to the Council on a bi-monthly basis.</w:t>
            </w:r>
          </w:p>
          <w:p w14:paraId="53EDE777" w14:textId="77777777" w:rsidR="0052102A" w:rsidRDefault="00285776">
            <w:r>
              <w:t xml:space="preserve"> </w:t>
            </w:r>
          </w:p>
          <w:p w14:paraId="68D5A4DB" w14:textId="77777777" w:rsidR="0052102A" w:rsidRDefault="00285776">
            <w:r>
              <w:t xml:space="preserve">Auditing takes place on an annual basis. </w:t>
            </w:r>
          </w:p>
        </w:tc>
        <w:tc>
          <w:tcPr>
            <w:tcW w:w="2292" w:type="dxa"/>
            <w:tcBorders>
              <w:top w:val="single" w:sz="4" w:space="0" w:color="000000"/>
              <w:left w:val="single" w:sz="4" w:space="0" w:color="000000"/>
              <w:bottom w:val="single" w:sz="4" w:space="0" w:color="000000"/>
              <w:right w:val="single" w:sz="4" w:space="0" w:color="000000"/>
            </w:tcBorders>
          </w:tcPr>
          <w:p w14:paraId="67226396" w14:textId="77777777" w:rsidR="0052102A" w:rsidRDefault="00285776">
            <w:r>
              <w:t xml:space="preserve">Existing </w:t>
            </w:r>
          </w:p>
          <w:p w14:paraId="2D535F43" w14:textId="77777777" w:rsidR="0052102A" w:rsidRDefault="00285776">
            <w:pPr>
              <w:spacing w:line="239" w:lineRule="auto"/>
            </w:pPr>
            <w:r>
              <w:t xml:space="preserve">communication procedures adequate. </w:t>
            </w:r>
          </w:p>
          <w:p w14:paraId="727A6B26" w14:textId="77777777" w:rsidR="0052102A" w:rsidRDefault="00285776">
            <w:r>
              <w:t xml:space="preserve"> </w:t>
            </w:r>
          </w:p>
          <w:p w14:paraId="5D6D7A87" w14:textId="77777777" w:rsidR="0052102A" w:rsidRDefault="00285776">
            <w:pPr>
              <w:ind w:right="66"/>
            </w:pPr>
            <w:r>
              <w:t xml:space="preserve">Council to ensure is has an Internal auditor to undertake the audit. </w:t>
            </w:r>
          </w:p>
        </w:tc>
      </w:tr>
      <w:tr w:rsidR="0052102A" w14:paraId="70BB3159" w14:textId="77777777">
        <w:trPr>
          <w:trHeight w:val="1892"/>
        </w:trPr>
        <w:tc>
          <w:tcPr>
            <w:tcW w:w="2165" w:type="dxa"/>
            <w:tcBorders>
              <w:top w:val="single" w:sz="4" w:space="0" w:color="000000"/>
              <w:left w:val="single" w:sz="4" w:space="0" w:color="000000"/>
              <w:bottom w:val="single" w:sz="4" w:space="0" w:color="000000"/>
              <w:right w:val="single" w:sz="4" w:space="0" w:color="000000"/>
            </w:tcBorders>
          </w:tcPr>
          <w:p w14:paraId="14E6AA1E" w14:textId="77777777" w:rsidR="0052102A" w:rsidRDefault="00285776">
            <w:r>
              <w:t xml:space="preserve">Direct Costs </w:t>
            </w:r>
          </w:p>
          <w:p w14:paraId="70190DB3" w14:textId="77777777" w:rsidR="0052102A" w:rsidRDefault="00285776">
            <w:r>
              <w:t xml:space="preserve">Overhead </w:t>
            </w:r>
          </w:p>
          <w:p w14:paraId="0C2F6CD7" w14:textId="77777777" w:rsidR="0052102A" w:rsidRDefault="00285776">
            <w:r>
              <w:t xml:space="preserve">Expenses </w:t>
            </w:r>
          </w:p>
          <w:p w14:paraId="126F1B4C" w14:textId="77777777" w:rsidR="0052102A" w:rsidRDefault="00285776">
            <w:r>
              <w:t xml:space="preserve">Debts </w:t>
            </w:r>
          </w:p>
        </w:tc>
        <w:tc>
          <w:tcPr>
            <w:tcW w:w="2244" w:type="dxa"/>
            <w:tcBorders>
              <w:top w:val="single" w:sz="4" w:space="0" w:color="000000"/>
              <w:left w:val="single" w:sz="4" w:space="0" w:color="000000"/>
              <w:bottom w:val="single" w:sz="4" w:space="0" w:color="000000"/>
              <w:right w:val="single" w:sz="4" w:space="0" w:color="000000"/>
            </w:tcBorders>
          </w:tcPr>
          <w:p w14:paraId="4B76E603" w14:textId="77777777" w:rsidR="0052102A" w:rsidRDefault="00285776">
            <w:r>
              <w:t xml:space="preserve">Goods not supplied </w:t>
            </w:r>
          </w:p>
          <w:p w14:paraId="2B62CBCC" w14:textId="77777777" w:rsidR="0052102A" w:rsidRDefault="00285776">
            <w:r>
              <w:t xml:space="preserve">but billed </w:t>
            </w:r>
          </w:p>
          <w:p w14:paraId="08310843" w14:textId="77777777" w:rsidR="0052102A" w:rsidRDefault="00285776">
            <w:r>
              <w:t xml:space="preserve"> </w:t>
            </w:r>
          </w:p>
          <w:p w14:paraId="5C1699D3" w14:textId="77777777" w:rsidR="0052102A" w:rsidRDefault="00285776">
            <w:r>
              <w:t xml:space="preserve">Incorrect invoicing </w:t>
            </w:r>
          </w:p>
          <w:p w14:paraId="6A18294A" w14:textId="77777777" w:rsidR="0052102A" w:rsidRDefault="00285776">
            <w:r>
              <w:t xml:space="preserve"> </w:t>
            </w:r>
          </w:p>
          <w:p w14:paraId="3BF4DC77" w14:textId="77777777" w:rsidR="0052102A" w:rsidRDefault="00285776">
            <w:r>
              <w:t xml:space="preserve"> </w:t>
            </w:r>
          </w:p>
          <w:p w14:paraId="3BBAA03D" w14:textId="77777777" w:rsidR="0052102A" w:rsidRDefault="00285776">
            <w: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01A22A4B" w14:textId="77777777" w:rsidR="0052102A" w:rsidRDefault="00285776">
            <w:pPr>
              <w:ind w:right="97"/>
              <w:jc w:val="center"/>
            </w:pPr>
            <w:r>
              <w:t xml:space="preserve">Low </w:t>
            </w:r>
          </w:p>
          <w:p w14:paraId="453D2276" w14:textId="77777777" w:rsidR="0052102A" w:rsidRDefault="00285776">
            <w:pPr>
              <w:ind w:right="48"/>
              <w:jc w:val="center"/>
            </w:pPr>
            <w:r>
              <w:t xml:space="preserve"> </w:t>
            </w:r>
          </w:p>
          <w:p w14:paraId="555FF0F1" w14:textId="77777777" w:rsidR="0052102A" w:rsidRDefault="00285776">
            <w:pPr>
              <w:ind w:right="48"/>
              <w:jc w:val="center"/>
            </w:pPr>
            <w:r>
              <w:t xml:space="preserve"> </w:t>
            </w:r>
          </w:p>
          <w:p w14:paraId="5CAB3E51" w14:textId="77777777" w:rsidR="0052102A" w:rsidRDefault="00285776">
            <w:pPr>
              <w:ind w:right="97"/>
              <w:jc w:val="center"/>
            </w:pPr>
            <w:r>
              <w:t xml:space="preserve">Low </w:t>
            </w:r>
          </w:p>
          <w:p w14:paraId="3082916D" w14:textId="77777777" w:rsidR="0052102A" w:rsidRDefault="00285776">
            <w:pPr>
              <w:ind w:right="48"/>
              <w:jc w:val="center"/>
            </w:pPr>
            <w:r>
              <w:t xml:space="preserve"> </w:t>
            </w:r>
          </w:p>
          <w:p w14:paraId="1C11E0EF" w14:textId="77777777" w:rsidR="0052102A" w:rsidRDefault="00285776">
            <w:pPr>
              <w:ind w:right="48"/>
              <w:jc w:val="center"/>
            </w:pPr>
            <w:r>
              <w:t xml:space="preserve"> </w:t>
            </w:r>
          </w:p>
          <w:p w14:paraId="74EEFE99" w14:textId="77777777" w:rsidR="0052102A" w:rsidRDefault="00285776">
            <w:pPr>
              <w:ind w:right="48"/>
              <w:jc w:val="center"/>
            </w:pPr>
            <w:r>
              <w:t xml:space="preserve"> </w:t>
            </w:r>
          </w:p>
        </w:tc>
        <w:tc>
          <w:tcPr>
            <w:tcW w:w="6407" w:type="dxa"/>
            <w:tcBorders>
              <w:top w:val="single" w:sz="4" w:space="0" w:color="000000"/>
              <w:left w:val="single" w:sz="4" w:space="0" w:color="000000"/>
              <w:bottom w:val="single" w:sz="4" w:space="0" w:color="000000"/>
              <w:right w:val="single" w:sz="4" w:space="0" w:color="000000"/>
            </w:tcBorders>
          </w:tcPr>
          <w:p w14:paraId="0FAA2241" w14:textId="77777777" w:rsidR="0052102A" w:rsidRDefault="00285776">
            <w:r>
              <w:t xml:space="preserve">The Council has Financial Regulations that set out the requirements </w:t>
            </w:r>
          </w:p>
          <w:p w14:paraId="0CF0D608" w14:textId="77777777" w:rsidR="0052102A" w:rsidRDefault="00285776">
            <w:r>
              <w:t xml:space="preserve"> </w:t>
            </w:r>
          </w:p>
          <w:p w14:paraId="0E4FB026" w14:textId="77777777" w:rsidR="0052102A" w:rsidRDefault="00285776">
            <w:pPr>
              <w:ind w:right="97"/>
              <w:jc w:val="both"/>
            </w:pPr>
            <w:r>
              <w:t xml:space="preserve">Prior to each Council meeting invoices are checked </w:t>
            </w:r>
            <w:r w:rsidR="001719ED">
              <w:t>by the Clerk and allocated a cheque payment</w:t>
            </w:r>
            <w:r>
              <w:t xml:space="preserve">.  A Payment of Accounts Schedule is circulated to Councillors prior to the Council meeting and any Councillor can query an invoice with the Clerk.  If satisfactory the schedule is approved at the Council meeting. </w:t>
            </w:r>
          </w:p>
        </w:tc>
        <w:tc>
          <w:tcPr>
            <w:tcW w:w="2292" w:type="dxa"/>
            <w:tcBorders>
              <w:top w:val="single" w:sz="4" w:space="0" w:color="000000"/>
              <w:left w:val="single" w:sz="4" w:space="0" w:color="000000"/>
              <w:bottom w:val="single" w:sz="4" w:space="0" w:color="000000"/>
              <w:right w:val="single" w:sz="4" w:space="0" w:color="000000"/>
            </w:tcBorders>
          </w:tcPr>
          <w:p w14:paraId="222560F9" w14:textId="77777777" w:rsidR="0052102A" w:rsidRDefault="00285776">
            <w:r>
              <w:t xml:space="preserve"> </w:t>
            </w:r>
          </w:p>
          <w:p w14:paraId="0F05E8A8" w14:textId="77777777" w:rsidR="0052102A" w:rsidRDefault="001719ED">
            <w:pPr>
              <w:ind w:right="74"/>
            </w:pPr>
            <w:r>
              <w:t xml:space="preserve">Existing procedures </w:t>
            </w:r>
            <w:r w:rsidR="00285776">
              <w:t>reviewe</w:t>
            </w:r>
            <w:r>
              <w:t>d annually at the Annual Council meeting. Adequate.</w:t>
            </w:r>
          </w:p>
        </w:tc>
      </w:tr>
    </w:tbl>
    <w:p w14:paraId="586105A3" w14:textId="77777777" w:rsidR="0052102A" w:rsidRDefault="0052102A">
      <w:pPr>
        <w:spacing w:after="0"/>
        <w:ind w:left="-852" w:right="15835"/>
      </w:pPr>
    </w:p>
    <w:tbl>
      <w:tblPr>
        <w:tblStyle w:val="TableGrid"/>
        <w:tblW w:w="15304" w:type="dxa"/>
        <w:tblInd w:w="-108" w:type="dxa"/>
        <w:tblCellMar>
          <w:top w:w="46" w:type="dxa"/>
          <w:left w:w="108" w:type="dxa"/>
          <w:right w:w="12" w:type="dxa"/>
        </w:tblCellMar>
        <w:tblLook w:val="04A0" w:firstRow="1" w:lastRow="0" w:firstColumn="1" w:lastColumn="0" w:noHBand="0" w:noVBand="1"/>
      </w:tblPr>
      <w:tblGrid>
        <w:gridCol w:w="2165"/>
        <w:gridCol w:w="2244"/>
        <w:gridCol w:w="2197"/>
        <w:gridCol w:w="6406"/>
        <w:gridCol w:w="2292"/>
      </w:tblGrid>
      <w:tr w:rsidR="0052102A" w14:paraId="464D0649" w14:textId="77777777">
        <w:trPr>
          <w:trHeight w:val="5908"/>
        </w:trPr>
        <w:tc>
          <w:tcPr>
            <w:tcW w:w="2165" w:type="dxa"/>
            <w:tcBorders>
              <w:top w:val="single" w:sz="4" w:space="0" w:color="000000"/>
              <w:left w:val="single" w:sz="4" w:space="0" w:color="000000"/>
              <w:bottom w:val="single" w:sz="4" w:space="0" w:color="000000"/>
              <w:right w:val="single" w:sz="4" w:space="0" w:color="000000"/>
            </w:tcBorders>
          </w:tcPr>
          <w:p w14:paraId="1D22240B" w14:textId="77777777" w:rsidR="0052102A" w:rsidRDefault="0052102A"/>
        </w:tc>
        <w:tc>
          <w:tcPr>
            <w:tcW w:w="2244" w:type="dxa"/>
            <w:tcBorders>
              <w:top w:val="single" w:sz="4" w:space="0" w:color="000000"/>
              <w:left w:val="single" w:sz="4" w:space="0" w:color="000000"/>
              <w:bottom w:val="single" w:sz="4" w:space="0" w:color="000000"/>
              <w:right w:val="single" w:sz="4" w:space="0" w:color="000000"/>
            </w:tcBorders>
          </w:tcPr>
          <w:p w14:paraId="41CD8E11" w14:textId="77777777" w:rsidR="0052102A" w:rsidRDefault="00285776">
            <w:r>
              <w:t xml:space="preserve"> </w:t>
            </w:r>
          </w:p>
          <w:p w14:paraId="05CFF460" w14:textId="77777777" w:rsidR="0052102A" w:rsidRDefault="00285776">
            <w:pPr>
              <w:spacing w:line="239" w:lineRule="auto"/>
            </w:pPr>
            <w:r>
              <w:t xml:space="preserve">Cheque payable incorrect </w:t>
            </w:r>
          </w:p>
          <w:p w14:paraId="15DEC452" w14:textId="77777777" w:rsidR="0052102A" w:rsidRDefault="00285776">
            <w:r>
              <w:t xml:space="preserve"> </w:t>
            </w:r>
          </w:p>
          <w:p w14:paraId="1E1E2F2B" w14:textId="77777777" w:rsidR="0052102A" w:rsidRDefault="00285776">
            <w:r>
              <w:t xml:space="preserve"> </w:t>
            </w:r>
          </w:p>
          <w:p w14:paraId="07045300" w14:textId="77777777" w:rsidR="0052102A" w:rsidRDefault="00285776">
            <w:r>
              <w:t xml:space="preserve"> </w:t>
            </w:r>
          </w:p>
          <w:p w14:paraId="4BF0DA53" w14:textId="77777777" w:rsidR="0052102A" w:rsidRDefault="00285776">
            <w:r>
              <w:t xml:space="preserve">Electronic payment </w:t>
            </w:r>
          </w:p>
          <w:p w14:paraId="71F48C40" w14:textId="77777777" w:rsidR="0052102A" w:rsidRDefault="00285776">
            <w:r>
              <w:t xml:space="preserve">incorrect </w:t>
            </w:r>
          </w:p>
          <w:p w14:paraId="4DB554E2" w14:textId="77777777" w:rsidR="0052102A" w:rsidRDefault="00285776">
            <w:r>
              <w:t xml:space="preserve"> </w:t>
            </w:r>
          </w:p>
          <w:p w14:paraId="40862FA7" w14:textId="77777777" w:rsidR="0052102A" w:rsidRDefault="00285776">
            <w:r>
              <w:t xml:space="preserve"> </w:t>
            </w:r>
          </w:p>
          <w:p w14:paraId="76DEF36E" w14:textId="77777777" w:rsidR="0052102A" w:rsidRDefault="00285776">
            <w:r>
              <w:t xml:space="preserve"> </w:t>
            </w:r>
          </w:p>
          <w:p w14:paraId="622DB407" w14:textId="77777777" w:rsidR="0052102A" w:rsidRDefault="00285776">
            <w:r>
              <w:t xml:space="preserve"> </w:t>
            </w:r>
          </w:p>
          <w:p w14:paraId="0E604E22" w14:textId="77777777" w:rsidR="0052102A" w:rsidRDefault="00285776">
            <w:r>
              <w:t xml:space="preserve"> </w:t>
            </w:r>
          </w:p>
          <w:p w14:paraId="1FA21CCF" w14:textId="77777777" w:rsidR="0052102A" w:rsidRDefault="00285776">
            <w:r>
              <w:t xml:space="preserve"> </w:t>
            </w:r>
          </w:p>
          <w:p w14:paraId="2937FC5B" w14:textId="77777777" w:rsidR="0052102A" w:rsidRDefault="00285776">
            <w:r>
              <w:t xml:space="preserve"> </w:t>
            </w:r>
          </w:p>
          <w:p w14:paraId="63D8E9A7" w14:textId="77777777" w:rsidR="0052102A" w:rsidRDefault="00285776">
            <w:r>
              <w:t xml:space="preserve"> </w:t>
            </w:r>
          </w:p>
          <w:p w14:paraId="13888729" w14:textId="77777777" w:rsidR="0052102A" w:rsidRDefault="00285776">
            <w:r>
              <w:t xml:space="preserve"> </w:t>
            </w:r>
          </w:p>
          <w:p w14:paraId="77B5DB0D" w14:textId="77777777" w:rsidR="0052102A" w:rsidRDefault="00285776">
            <w:r>
              <w:t xml:space="preserve">Loss of Stock </w:t>
            </w:r>
          </w:p>
          <w:p w14:paraId="16A1738B" w14:textId="77777777" w:rsidR="0052102A" w:rsidRDefault="00285776">
            <w:r>
              <w:t xml:space="preserve"> </w:t>
            </w:r>
          </w:p>
          <w:p w14:paraId="4ADA4BAD" w14:textId="77777777" w:rsidR="0052102A" w:rsidRDefault="00285776">
            <w:r>
              <w:t xml:space="preserve"> </w:t>
            </w:r>
          </w:p>
          <w:p w14:paraId="3395FDD2" w14:textId="77777777" w:rsidR="0052102A" w:rsidRDefault="00285776">
            <w:r>
              <w:t xml:space="preserve">Unpaid Invoices </w:t>
            </w:r>
          </w:p>
        </w:tc>
        <w:tc>
          <w:tcPr>
            <w:tcW w:w="2197" w:type="dxa"/>
            <w:tcBorders>
              <w:top w:val="single" w:sz="4" w:space="0" w:color="000000"/>
              <w:left w:val="single" w:sz="4" w:space="0" w:color="000000"/>
              <w:bottom w:val="single" w:sz="4" w:space="0" w:color="000000"/>
              <w:right w:val="single" w:sz="4" w:space="0" w:color="000000"/>
            </w:tcBorders>
          </w:tcPr>
          <w:p w14:paraId="1C373031" w14:textId="77777777" w:rsidR="0052102A" w:rsidRDefault="00285776">
            <w:pPr>
              <w:ind w:right="48"/>
              <w:jc w:val="center"/>
            </w:pPr>
            <w:r>
              <w:t xml:space="preserve"> </w:t>
            </w:r>
          </w:p>
          <w:p w14:paraId="0C40858C" w14:textId="77777777" w:rsidR="0052102A" w:rsidRDefault="00285776">
            <w:pPr>
              <w:ind w:right="97"/>
              <w:jc w:val="center"/>
            </w:pPr>
            <w:r>
              <w:t xml:space="preserve">Low </w:t>
            </w:r>
          </w:p>
          <w:p w14:paraId="224FF2C0" w14:textId="77777777" w:rsidR="0052102A" w:rsidRDefault="00285776">
            <w:pPr>
              <w:ind w:right="48"/>
              <w:jc w:val="center"/>
            </w:pPr>
            <w:r>
              <w:t xml:space="preserve"> </w:t>
            </w:r>
          </w:p>
          <w:p w14:paraId="70206DA3" w14:textId="77777777" w:rsidR="0052102A" w:rsidRDefault="00285776">
            <w:pPr>
              <w:ind w:right="48"/>
              <w:jc w:val="center"/>
            </w:pPr>
            <w:r>
              <w:t xml:space="preserve"> </w:t>
            </w:r>
          </w:p>
          <w:p w14:paraId="271B07C5" w14:textId="77777777" w:rsidR="0052102A" w:rsidRDefault="00285776">
            <w:pPr>
              <w:ind w:right="48"/>
              <w:jc w:val="center"/>
            </w:pPr>
            <w:r>
              <w:t xml:space="preserve"> </w:t>
            </w:r>
          </w:p>
          <w:p w14:paraId="5305C64A" w14:textId="77777777" w:rsidR="0052102A" w:rsidRDefault="00285776">
            <w:pPr>
              <w:ind w:right="48"/>
              <w:jc w:val="center"/>
            </w:pPr>
            <w:r>
              <w:t xml:space="preserve"> </w:t>
            </w:r>
          </w:p>
          <w:p w14:paraId="1F94E7CA" w14:textId="77777777" w:rsidR="0052102A" w:rsidRDefault="00285776">
            <w:pPr>
              <w:ind w:right="97"/>
              <w:jc w:val="center"/>
            </w:pPr>
            <w:r>
              <w:t xml:space="preserve">Low </w:t>
            </w:r>
          </w:p>
          <w:p w14:paraId="2E8D013B" w14:textId="77777777" w:rsidR="0052102A" w:rsidRDefault="00285776">
            <w:pPr>
              <w:ind w:right="48"/>
              <w:jc w:val="center"/>
            </w:pPr>
            <w:r>
              <w:t xml:space="preserve"> </w:t>
            </w:r>
          </w:p>
          <w:p w14:paraId="72750DE5" w14:textId="77777777" w:rsidR="0052102A" w:rsidRDefault="00285776">
            <w:pPr>
              <w:ind w:right="48"/>
              <w:jc w:val="center"/>
            </w:pPr>
            <w:r>
              <w:t xml:space="preserve"> </w:t>
            </w:r>
          </w:p>
          <w:p w14:paraId="0FA305C0" w14:textId="77777777" w:rsidR="0052102A" w:rsidRDefault="00285776">
            <w:pPr>
              <w:ind w:right="48"/>
              <w:jc w:val="center"/>
            </w:pPr>
            <w:r>
              <w:t xml:space="preserve"> </w:t>
            </w:r>
          </w:p>
          <w:p w14:paraId="7C205E74" w14:textId="77777777" w:rsidR="0052102A" w:rsidRDefault="00285776">
            <w:pPr>
              <w:ind w:right="48"/>
              <w:jc w:val="center"/>
            </w:pPr>
            <w:r>
              <w:t xml:space="preserve"> </w:t>
            </w:r>
          </w:p>
          <w:p w14:paraId="00D481D4" w14:textId="77777777" w:rsidR="0052102A" w:rsidRDefault="00285776">
            <w:pPr>
              <w:ind w:right="48"/>
              <w:jc w:val="center"/>
            </w:pPr>
            <w:r>
              <w:t xml:space="preserve"> </w:t>
            </w:r>
          </w:p>
          <w:p w14:paraId="738554E4" w14:textId="77777777" w:rsidR="0052102A" w:rsidRDefault="00285776">
            <w:pPr>
              <w:ind w:right="48"/>
              <w:jc w:val="center"/>
            </w:pPr>
            <w:r>
              <w:t xml:space="preserve"> </w:t>
            </w:r>
          </w:p>
          <w:p w14:paraId="5D16957B" w14:textId="77777777" w:rsidR="0052102A" w:rsidRDefault="00285776">
            <w:pPr>
              <w:ind w:right="48"/>
              <w:jc w:val="center"/>
            </w:pPr>
            <w:r>
              <w:t xml:space="preserve"> </w:t>
            </w:r>
          </w:p>
          <w:p w14:paraId="46716F38" w14:textId="77777777" w:rsidR="0052102A" w:rsidRDefault="00285776">
            <w:pPr>
              <w:ind w:right="48"/>
              <w:jc w:val="center"/>
            </w:pPr>
            <w:r>
              <w:t xml:space="preserve"> </w:t>
            </w:r>
          </w:p>
          <w:p w14:paraId="08C48187" w14:textId="77777777" w:rsidR="0052102A" w:rsidRDefault="00285776">
            <w:pPr>
              <w:ind w:right="48"/>
              <w:jc w:val="center"/>
            </w:pPr>
            <w:r>
              <w:t xml:space="preserve"> </w:t>
            </w:r>
          </w:p>
          <w:p w14:paraId="75A9C4C6" w14:textId="77777777" w:rsidR="0052102A" w:rsidRDefault="00285776">
            <w:pPr>
              <w:ind w:right="48"/>
              <w:jc w:val="center"/>
            </w:pPr>
            <w:r>
              <w:t xml:space="preserve"> </w:t>
            </w:r>
          </w:p>
          <w:p w14:paraId="0CEECAA2" w14:textId="77777777" w:rsidR="0052102A" w:rsidRDefault="00285776">
            <w:pPr>
              <w:ind w:right="97"/>
              <w:jc w:val="center"/>
            </w:pPr>
            <w:r>
              <w:t xml:space="preserve">Low </w:t>
            </w:r>
          </w:p>
          <w:p w14:paraId="3FE04F24" w14:textId="77777777" w:rsidR="0052102A" w:rsidRDefault="00285776">
            <w:pPr>
              <w:ind w:right="48"/>
              <w:jc w:val="center"/>
            </w:pPr>
            <w:r>
              <w:t xml:space="preserve"> </w:t>
            </w:r>
          </w:p>
          <w:p w14:paraId="1B48EAF4" w14:textId="77777777" w:rsidR="0052102A" w:rsidRDefault="00285776">
            <w:pPr>
              <w:ind w:right="48"/>
              <w:jc w:val="center"/>
            </w:pPr>
            <w:r>
              <w:t xml:space="preserve"> </w:t>
            </w:r>
          </w:p>
          <w:p w14:paraId="576A4212" w14:textId="77777777" w:rsidR="0052102A" w:rsidRDefault="00285776">
            <w:pPr>
              <w:ind w:right="97"/>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2275858E" w14:textId="77777777" w:rsidR="0052102A" w:rsidRDefault="00285776">
            <w:r>
              <w:t xml:space="preserve"> </w:t>
            </w:r>
          </w:p>
          <w:p w14:paraId="11916A56" w14:textId="77777777" w:rsidR="0052102A" w:rsidRDefault="001719ED">
            <w:pPr>
              <w:spacing w:after="145" w:line="239" w:lineRule="auto"/>
              <w:ind w:right="94"/>
              <w:jc w:val="both"/>
            </w:pPr>
            <w:r>
              <w:t xml:space="preserve">The Clerk </w:t>
            </w:r>
            <w:r w:rsidR="00285776">
              <w:t>prepares the cheques w</w:t>
            </w:r>
            <w:r>
              <w:t xml:space="preserve">hich are authorised by the Council </w:t>
            </w:r>
            <w:r w:rsidR="00285776">
              <w:t>at which the payment is approved</w:t>
            </w:r>
            <w:r>
              <w:t>. T</w:t>
            </w:r>
            <w:r w:rsidR="00285776">
              <w:t>wo Councillors sig</w:t>
            </w:r>
            <w:r>
              <w:t xml:space="preserve">n the </w:t>
            </w:r>
            <w:r w:rsidR="00285776">
              <w:t>sign the cheque</w:t>
            </w:r>
            <w:r>
              <w:t>s</w:t>
            </w:r>
            <w:r w:rsidR="00285776">
              <w:t xml:space="preserve">. </w:t>
            </w:r>
          </w:p>
          <w:p w14:paraId="12A91F3D" w14:textId="77777777" w:rsidR="0052102A" w:rsidRDefault="001719ED">
            <w:pPr>
              <w:spacing w:after="142" w:line="275" w:lineRule="auto"/>
              <w:ind w:right="94"/>
              <w:jc w:val="both"/>
            </w:pPr>
            <w:r>
              <w:t>C</w:t>
            </w:r>
            <w:r w:rsidR="00285776">
              <w:t>ertain it</w:t>
            </w:r>
            <w:r>
              <w:t>ems may be made by DD method</w:t>
            </w:r>
            <w:r w:rsidR="00285776">
              <w:t xml:space="preserve"> provided that the instructions for each p</w:t>
            </w:r>
            <w:r>
              <w:t xml:space="preserve">ayment are </w:t>
            </w:r>
            <w:r w:rsidR="00285776">
              <w:t xml:space="preserve">evidenced, by two authorised bank signatories and are retained and any payments are reported </w:t>
            </w:r>
            <w:r>
              <w:t xml:space="preserve">to council as made. </w:t>
            </w:r>
          </w:p>
          <w:p w14:paraId="7D203143" w14:textId="77777777" w:rsidR="0052102A" w:rsidRDefault="001719ED">
            <w:pPr>
              <w:spacing w:after="142" w:line="276" w:lineRule="auto"/>
              <w:ind w:right="93"/>
              <w:jc w:val="both"/>
            </w:pPr>
            <w:r>
              <w:t>No internet banking relevant (not operational).</w:t>
            </w:r>
          </w:p>
          <w:p w14:paraId="570EC9D4" w14:textId="77777777" w:rsidR="0052102A" w:rsidRDefault="00285776">
            <w:pPr>
              <w:spacing w:line="239" w:lineRule="auto"/>
              <w:jc w:val="both"/>
            </w:pPr>
            <w:r>
              <w:t xml:space="preserve">The Council has only minimal stocks, these are monitored by the Clerk </w:t>
            </w:r>
          </w:p>
          <w:p w14:paraId="6D61B8D5" w14:textId="77777777" w:rsidR="0052102A" w:rsidRDefault="001719ED">
            <w:r>
              <w:t>(materials and limited equipment to ensure the Parish Lengthsman is able to perform his duties safely and with adequate materials).</w:t>
            </w:r>
            <w:r w:rsidR="00285776">
              <w:t xml:space="preserve"> </w:t>
            </w:r>
          </w:p>
          <w:p w14:paraId="58FCB605" w14:textId="77777777" w:rsidR="0052102A" w:rsidRDefault="0052102A">
            <w:pPr>
              <w:jc w:val="both"/>
            </w:pPr>
          </w:p>
          <w:p w14:paraId="71DFB45B" w14:textId="77777777" w:rsidR="001719ED" w:rsidRDefault="001719ED">
            <w:pPr>
              <w:jc w:val="both"/>
            </w:pPr>
          </w:p>
          <w:p w14:paraId="2E16FF65" w14:textId="77777777" w:rsidR="001719ED" w:rsidRDefault="001719ED">
            <w:pPr>
              <w:jc w:val="both"/>
            </w:pPr>
          </w:p>
          <w:p w14:paraId="435094BE" w14:textId="77777777" w:rsidR="001719ED" w:rsidRDefault="001719ED">
            <w:pPr>
              <w:jc w:val="both"/>
            </w:pPr>
          </w:p>
          <w:p w14:paraId="056708B4" w14:textId="77777777" w:rsidR="001719ED" w:rsidRDefault="001719ED">
            <w:pPr>
              <w:jc w:val="both"/>
            </w:pPr>
          </w:p>
          <w:p w14:paraId="5CC5A666" w14:textId="77777777" w:rsidR="001719ED" w:rsidRDefault="001719ED">
            <w:pPr>
              <w:jc w:val="both"/>
            </w:pPr>
          </w:p>
          <w:p w14:paraId="258D7C0F" w14:textId="77777777" w:rsidR="001719ED" w:rsidRDefault="001719ED">
            <w:pPr>
              <w:jc w:val="both"/>
            </w:pPr>
            <w:r>
              <w:t>No invoice system required at the present time.</w:t>
            </w:r>
          </w:p>
        </w:tc>
        <w:tc>
          <w:tcPr>
            <w:tcW w:w="2292" w:type="dxa"/>
            <w:tcBorders>
              <w:top w:val="single" w:sz="4" w:space="0" w:color="000000"/>
              <w:left w:val="single" w:sz="4" w:space="0" w:color="000000"/>
              <w:bottom w:val="single" w:sz="4" w:space="0" w:color="000000"/>
              <w:right w:val="single" w:sz="4" w:space="0" w:color="000000"/>
            </w:tcBorders>
          </w:tcPr>
          <w:p w14:paraId="3FDD1F98" w14:textId="77777777" w:rsidR="0052102A" w:rsidRDefault="00285776">
            <w:r>
              <w:t xml:space="preserve"> </w:t>
            </w:r>
          </w:p>
          <w:p w14:paraId="2111E363" w14:textId="77777777" w:rsidR="0052102A" w:rsidRDefault="00285776">
            <w:pPr>
              <w:ind w:right="339"/>
              <w:jc w:val="both"/>
            </w:pPr>
            <w:r>
              <w:t xml:space="preserve">Review the Financial Regulations when necessary </w:t>
            </w:r>
          </w:p>
        </w:tc>
      </w:tr>
      <w:tr w:rsidR="0052102A" w14:paraId="5F6E67B8" w14:textId="77777777">
        <w:trPr>
          <w:trHeight w:val="816"/>
        </w:trPr>
        <w:tc>
          <w:tcPr>
            <w:tcW w:w="2165" w:type="dxa"/>
            <w:tcBorders>
              <w:top w:val="single" w:sz="4" w:space="0" w:color="000000"/>
              <w:left w:val="single" w:sz="4" w:space="0" w:color="000000"/>
              <w:bottom w:val="single" w:sz="4" w:space="0" w:color="000000"/>
              <w:right w:val="single" w:sz="4" w:space="0" w:color="000000"/>
            </w:tcBorders>
          </w:tcPr>
          <w:p w14:paraId="13F6F6A3" w14:textId="77777777" w:rsidR="0052102A" w:rsidRDefault="00285776">
            <w:r>
              <w:t xml:space="preserve">Grants and support – Payable </w:t>
            </w:r>
          </w:p>
        </w:tc>
        <w:tc>
          <w:tcPr>
            <w:tcW w:w="2244" w:type="dxa"/>
            <w:tcBorders>
              <w:top w:val="single" w:sz="4" w:space="0" w:color="000000"/>
              <w:left w:val="single" w:sz="4" w:space="0" w:color="000000"/>
              <w:bottom w:val="single" w:sz="4" w:space="0" w:color="000000"/>
              <w:right w:val="single" w:sz="4" w:space="0" w:color="000000"/>
            </w:tcBorders>
          </w:tcPr>
          <w:p w14:paraId="04609612" w14:textId="77777777" w:rsidR="0052102A" w:rsidRDefault="00285776">
            <w:pPr>
              <w:ind w:right="690"/>
              <w:jc w:val="both"/>
            </w:pPr>
            <w:r>
              <w:t xml:space="preserve">Power to pay authorisation of Council to pay </w:t>
            </w:r>
          </w:p>
        </w:tc>
        <w:tc>
          <w:tcPr>
            <w:tcW w:w="2197" w:type="dxa"/>
            <w:tcBorders>
              <w:top w:val="single" w:sz="4" w:space="0" w:color="000000"/>
              <w:left w:val="single" w:sz="4" w:space="0" w:color="000000"/>
              <w:bottom w:val="single" w:sz="4" w:space="0" w:color="000000"/>
              <w:right w:val="single" w:sz="4" w:space="0" w:color="000000"/>
            </w:tcBorders>
          </w:tcPr>
          <w:p w14:paraId="0869F5A0" w14:textId="77777777" w:rsidR="0052102A" w:rsidRDefault="00285776">
            <w:pPr>
              <w:ind w:right="48"/>
              <w:jc w:val="center"/>
            </w:pPr>
            <w:r>
              <w:t xml:space="preserve"> </w:t>
            </w:r>
          </w:p>
          <w:p w14:paraId="6400C0BB" w14:textId="77777777" w:rsidR="0052102A" w:rsidRDefault="00285776">
            <w:pPr>
              <w:ind w:right="97"/>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0BEEBC53" w14:textId="77777777" w:rsidR="001719ED" w:rsidRDefault="001719ED">
            <w:pPr>
              <w:jc w:val="both"/>
            </w:pPr>
          </w:p>
          <w:p w14:paraId="60BB6F54" w14:textId="77777777" w:rsidR="0052102A" w:rsidRDefault="00285776">
            <w:pPr>
              <w:jc w:val="both"/>
            </w:pPr>
            <w:r>
              <w:t xml:space="preserve">All such expenditure goes through the required process of approval, minuted and listed accordingly as a payment. </w:t>
            </w:r>
          </w:p>
        </w:tc>
        <w:tc>
          <w:tcPr>
            <w:tcW w:w="2292" w:type="dxa"/>
            <w:tcBorders>
              <w:top w:val="single" w:sz="4" w:space="0" w:color="000000"/>
              <w:left w:val="single" w:sz="4" w:space="0" w:color="000000"/>
              <w:bottom w:val="single" w:sz="4" w:space="0" w:color="000000"/>
              <w:right w:val="single" w:sz="4" w:space="0" w:color="000000"/>
            </w:tcBorders>
          </w:tcPr>
          <w:p w14:paraId="11AAC5AE" w14:textId="77777777" w:rsidR="0052102A" w:rsidRDefault="00285776">
            <w:r>
              <w:t xml:space="preserve">Existing procedure adequate. </w:t>
            </w:r>
          </w:p>
        </w:tc>
      </w:tr>
      <w:tr w:rsidR="0052102A" w14:paraId="56A1397C" w14:textId="77777777">
        <w:trPr>
          <w:trHeight w:val="816"/>
        </w:trPr>
        <w:tc>
          <w:tcPr>
            <w:tcW w:w="2165" w:type="dxa"/>
            <w:tcBorders>
              <w:top w:val="single" w:sz="4" w:space="0" w:color="000000"/>
              <w:left w:val="single" w:sz="4" w:space="0" w:color="000000"/>
              <w:bottom w:val="single" w:sz="4" w:space="0" w:color="000000"/>
              <w:right w:val="single" w:sz="4" w:space="0" w:color="000000"/>
            </w:tcBorders>
          </w:tcPr>
          <w:p w14:paraId="298DF0EF" w14:textId="77777777" w:rsidR="0052102A" w:rsidRDefault="00285776">
            <w:r>
              <w:t xml:space="preserve">Grants – Receivable </w:t>
            </w:r>
          </w:p>
        </w:tc>
        <w:tc>
          <w:tcPr>
            <w:tcW w:w="2244" w:type="dxa"/>
            <w:tcBorders>
              <w:top w:val="single" w:sz="4" w:space="0" w:color="000000"/>
              <w:left w:val="single" w:sz="4" w:space="0" w:color="000000"/>
              <w:bottom w:val="single" w:sz="4" w:space="0" w:color="000000"/>
              <w:right w:val="single" w:sz="4" w:space="0" w:color="000000"/>
            </w:tcBorders>
          </w:tcPr>
          <w:p w14:paraId="4560DAAA" w14:textId="77777777" w:rsidR="0052102A" w:rsidRDefault="00285776">
            <w:r>
              <w:t xml:space="preserve">Receipts of Grant </w:t>
            </w:r>
          </w:p>
        </w:tc>
        <w:tc>
          <w:tcPr>
            <w:tcW w:w="2197" w:type="dxa"/>
            <w:tcBorders>
              <w:top w:val="single" w:sz="4" w:space="0" w:color="000000"/>
              <w:left w:val="single" w:sz="4" w:space="0" w:color="000000"/>
              <w:bottom w:val="single" w:sz="4" w:space="0" w:color="000000"/>
              <w:right w:val="single" w:sz="4" w:space="0" w:color="000000"/>
            </w:tcBorders>
          </w:tcPr>
          <w:p w14:paraId="2FB17D6E" w14:textId="77777777" w:rsidR="0052102A" w:rsidRDefault="00285776">
            <w:pPr>
              <w:ind w:right="97"/>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4725BE5A" w14:textId="77777777" w:rsidR="0052102A" w:rsidRDefault="00285776">
            <w:pPr>
              <w:jc w:val="both"/>
            </w:pPr>
            <w:r>
              <w:t xml:space="preserve">The Parish Council does not presently receive any regular grants.  One off grants come with terms and conditions to be satisfied </w:t>
            </w:r>
          </w:p>
        </w:tc>
        <w:tc>
          <w:tcPr>
            <w:tcW w:w="2292" w:type="dxa"/>
            <w:tcBorders>
              <w:top w:val="single" w:sz="4" w:space="0" w:color="000000"/>
              <w:left w:val="single" w:sz="4" w:space="0" w:color="000000"/>
              <w:bottom w:val="single" w:sz="4" w:space="0" w:color="000000"/>
              <w:right w:val="single" w:sz="4" w:space="0" w:color="000000"/>
            </w:tcBorders>
          </w:tcPr>
          <w:p w14:paraId="0E0450EC" w14:textId="77777777" w:rsidR="0052102A" w:rsidRDefault="00285776">
            <w:r>
              <w:t xml:space="preserve">If required a procedure would need to be developed. </w:t>
            </w:r>
          </w:p>
        </w:tc>
      </w:tr>
      <w:tr w:rsidR="0052102A" w14:paraId="5A5314BD" w14:textId="77777777">
        <w:trPr>
          <w:trHeight w:val="1352"/>
        </w:trPr>
        <w:tc>
          <w:tcPr>
            <w:tcW w:w="2165" w:type="dxa"/>
            <w:tcBorders>
              <w:top w:val="single" w:sz="4" w:space="0" w:color="000000"/>
              <w:left w:val="single" w:sz="4" w:space="0" w:color="000000"/>
              <w:bottom w:val="single" w:sz="4" w:space="0" w:color="000000"/>
              <w:right w:val="single" w:sz="4" w:space="0" w:color="000000"/>
            </w:tcBorders>
          </w:tcPr>
          <w:p w14:paraId="02273C64" w14:textId="77777777" w:rsidR="0052102A" w:rsidRDefault="00285776">
            <w:r>
              <w:t xml:space="preserve">Charges/Rentals Payable </w:t>
            </w:r>
          </w:p>
        </w:tc>
        <w:tc>
          <w:tcPr>
            <w:tcW w:w="2244" w:type="dxa"/>
            <w:tcBorders>
              <w:top w:val="single" w:sz="4" w:space="0" w:color="000000"/>
              <w:left w:val="single" w:sz="4" w:space="0" w:color="000000"/>
              <w:bottom w:val="single" w:sz="4" w:space="0" w:color="000000"/>
              <w:right w:val="single" w:sz="4" w:space="0" w:color="000000"/>
            </w:tcBorders>
          </w:tcPr>
          <w:p w14:paraId="364482D9" w14:textId="77777777" w:rsidR="0052102A" w:rsidRDefault="00285776">
            <w:pPr>
              <w:jc w:val="both"/>
            </w:pPr>
            <w:r>
              <w:t xml:space="preserve">Payment of charges, leases, rentals </w:t>
            </w:r>
          </w:p>
        </w:tc>
        <w:tc>
          <w:tcPr>
            <w:tcW w:w="2197" w:type="dxa"/>
            <w:tcBorders>
              <w:top w:val="single" w:sz="4" w:space="0" w:color="000000"/>
              <w:left w:val="single" w:sz="4" w:space="0" w:color="000000"/>
              <w:bottom w:val="single" w:sz="4" w:space="0" w:color="000000"/>
              <w:right w:val="single" w:sz="4" w:space="0" w:color="000000"/>
            </w:tcBorders>
          </w:tcPr>
          <w:p w14:paraId="7D5C935A" w14:textId="77777777" w:rsidR="0052102A" w:rsidRDefault="00285776">
            <w:pPr>
              <w:ind w:right="97"/>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638DD057" w14:textId="77777777" w:rsidR="0052102A" w:rsidRDefault="00285776">
            <w:pPr>
              <w:jc w:val="both"/>
            </w:pPr>
            <w:r>
              <w:t xml:space="preserve">BY Direct debit provided that the instructions are signed by two members and any payments are reported to Council as made.  </w:t>
            </w:r>
          </w:p>
        </w:tc>
        <w:tc>
          <w:tcPr>
            <w:tcW w:w="2292" w:type="dxa"/>
            <w:tcBorders>
              <w:top w:val="single" w:sz="4" w:space="0" w:color="000000"/>
              <w:left w:val="single" w:sz="4" w:space="0" w:color="000000"/>
              <w:bottom w:val="single" w:sz="4" w:space="0" w:color="000000"/>
              <w:right w:val="single" w:sz="4" w:space="0" w:color="000000"/>
            </w:tcBorders>
          </w:tcPr>
          <w:p w14:paraId="527E8221" w14:textId="77777777" w:rsidR="0052102A" w:rsidRDefault="00285776">
            <w:r>
              <w:t xml:space="preserve">Existing procedures have been reviewed and additions made thereto which are adequate. </w:t>
            </w:r>
          </w:p>
        </w:tc>
      </w:tr>
      <w:tr w:rsidR="0052102A" w14:paraId="17EF0939" w14:textId="77777777">
        <w:trPr>
          <w:trHeight w:val="1085"/>
        </w:trPr>
        <w:tc>
          <w:tcPr>
            <w:tcW w:w="2165" w:type="dxa"/>
            <w:tcBorders>
              <w:top w:val="single" w:sz="4" w:space="0" w:color="000000"/>
              <w:left w:val="single" w:sz="4" w:space="0" w:color="000000"/>
              <w:bottom w:val="single" w:sz="4" w:space="0" w:color="000000"/>
              <w:right w:val="single" w:sz="4" w:space="0" w:color="000000"/>
            </w:tcBorders>
          </w:tcPr>
          <w:p w14:paraId="404F6DF4" w14:textId="77777777" w:rsidR="0052102A" w:rsidRDefault="00285776">
            <w:r>
              <w:lastRenderedPageBreak/>
              <w:t xml:space="preserve">Best Value / Accountability </w:t>
            </w:r>
          </w:p>
        </w:tc>
        <w:tc>
          <w:tcPr>
            <w:tcW w:w="2244" w:type="dxa"/>
            <w:tcBorders>
              <w:top w:val="single" w:sz="4" w:space="0" w:color="000000"/>
              <w:left w:val="single" w:sz="4" w:space="0" w:color="000000"/>
              <w:bottom w:val="single" w:sz="4" w:space="0" w:color="000000"/>
              <w:right w:val="single" w:sz="4" w:space="0" w:color="000000"/>
            </w:tcBorders>
          </w:tcPr>
          <w:p w14:paraId="4239F492" w14:textId="77777777" w:rsidR="0052102A" w:rsidRDefault="00285776">
            <w:pPr>
              <w:spacing w:line="239" w:lineRule="auto"/>
            </w:pPr>
            <w:r>
              <w:t xml:space="preserve">Work awarded incorrectly </w:t>
            </w:r>
          </w:p>
          <w:p w14:paraId="44685117" w14:textId="77777777" w:rsidR="0052102A" w:rsidRDefault="00285776">
            <w:r>
              <w:t xml:space="preserve"> </w:t>
            </w:r>
          </w:p>
          <w:p w14:paraId="70FBC734" w14:textId="77777777" w:rsidR="0052102A" w:rsidRDefault="00285776">
            <w:r>
              <w:t xml:space="preserve">Overspend on services </w:t>
            </w:r>
          </w:p>
        </w:tc>
        <w:tc>
          <w:tcPr>
            <w:tcW w:w="2197" w:type="dxa"/>
            <w:tcBorders>
              <w:top w:val="single" w:sz="4" w:space="0" w:color="000000"/>
              <w:left w:val="single" w:sz="4" w:space="0" w:color="000000"/>
              <w:bottom w:val="single" w:sz="4" w:space="0" w:color="000000"/>
              <w:right w:val="single" w:sz="4" w:space="0" w:color="000000"/>
            </w:tcBorders>
          </w:tcPr>
          <w:p w14:paraId="06160CA8" w14:textId="77777777" w:rsidR="0052102A" w:rsidRDefault="00285776">
            <w:pPr>
              <w:ind w:right="97"/>
              <w:jc w:val="center"/>
            </w:pPr>
            <w:r>
              <w:t xml:space="preserve">Low </w:t>
            </w:r>
          </w:p>
          <w:p w14:paraId="16F038C3" w14:textId="77777777" w:rsidR="0052102A" w:rsidRDefault="00285776">
            <w:pPr>
              <w:ind w:right="48"/>
              <w:jc w:val="center"/>
            </w:pPr>
            <w:r>
              <w:t xml:space="preserve"> </w:t>
            </w:r>
          </w:p>
          <w:p w14:paraId="18BE5F5E" w14:textId="77777777" w:rsidR="0052102A" w:rsidRDefault="00285776">
            <w:pPr>
              <w:ind w:right="48"/>
              <w:jc w:val="center"/>
            </w:pPr>
            <w:r>
              <w:t xml:space="preserve"> </w:t>
            </w:r>
          </w:p>
          <w:p w14:paraId="5A5D5A69" w14:textId="77777777" w:rsidR="0052102A" w:rsidRDefault="00285776">
            <w:pPr>
              <w:ind w:right="97"/>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4A625000" w14:textId="77777777" w:rsidR="0052102A" w:rsidRDefault="00285776">
            <w:pPr>
              <w:spacing w:line="239" w:lineRule="auto"/>
              <w:jc w:val="both"/>
            </w:pPr>
            <w:r>
              <w:t xml:space="preserve">The Council has Financial regulations that set out the requirements for the awarding of contracts. </w:t>
            </w:r>
          </w:p>
          <w:p w14:paraId="38A3F262" w14:textId="77777777" w:rsidR="0052102A" w:rsidRDefault="00285776">
            <w:r>
              <w:t xml:space="preserve"> If a problem was encountered with a contract the Clerk would </w:t>
            </w:r>
          </w:p>
        </w:tc>
        <w:tc>
          <w:tcPr>
            <w:tcW w:w="2292" w:type="dxa"/>
            <w:tcBorders>
              <w:top w:val="single" w:sz="4" w:space="0" w:color="000000"/>
              <w:left w:val="single" w:sz="4" w:space="0" w:color="000000"/>
              <w:bottom w:val="single" w:sz="4" w:space="0" w:color="000000"/>
              <w:right w:val="single" w:sz="4" w:space="0" w:color="000000"/>
            </w:tcBorders>
          </w:tcPr>
          <w:p w14:paraId="0496600A" w14:textId="77777777" w:rsidR="0052102A" w:rsidRDefault="00285776">
            <w:r>
              <w:t xml:space="preserve">Existing procedure adequate. </w:t>
            </w:r>
          </w:p>
        </w:tc>
      </w:tr>
    </w:tbl>
    <w:p w14:paraId="48417BEA" w14:textId="77777777" w:rsidR="0052102A" w:rsidRDefault="0052102A">
      <w:pPr>
        <w:spacing w:after="0"/>
        <w:ind w:left="-852" w:right="15835"/>
      </w:pPr>
    </w:p>
    <w:tbl>
      <w:tblPr>
        <w:tblStyle w:val="TableGrid"/>
        <w:tblW w:w="15304" w:type="dxa"/>
        <w:tblInd w:w="-108" w:type="dxa"/>
        <w:tblCellMar>
          <w:top w:w="46" w:type="dxa"/>
          <w:left w:w="108" w:type="dxa"/>
          <w:bottom w:w="6" w:type="dxa"/>
          <w:right w:w="58" w:type="dxa"/>
        </w:tblCellMar>
        <w:tblLook w:val="04A0" w:firstRow="1" w:lastRow="0" w:firstColumn="1" w:lastColumn="0" w:noHBand="0" w:noVBand="1"/>
      </w:tblPr>
      <w:tblGrid>
        <w:gridCol w:w="2165"/>
        <w:gridCol w:w="2244"/>
        <w:gridCol w:w="2197"/>
        <w:gridCol w:w="6406"/>
        <w:gridCol w:w="2292"/>
      </w:tblGrid>
      <w:tr w:rsidR="0052102A" w14:paraId="5BA3B9BF" w14:textId="77777777">
        <w:trPr>
          <w:trHeight w:val="548"/>
        </w:trPr>
        <w:tc>
          <w:tcPr>
            <w:tcW w:w="2165" w:type="dxa"/>
            <w:tcBorders>
              <w:top w:val="single" w:sz="4" w:space="0" w:color="000000"/>
              <w:left w:val="single" w:sz="4" w:space="0" w:color="000000"/>
              <w:bottom w:val="single" w:sz="4" w:space="0" w:color="000000"/>
              <w:right w:val="single" w:sz="4" w:space="0" w:color="000000"/>
            </w:tcBorders>
          </w:tcPr>
          <w:p w14:paraId="133BA04B" w14:textId="77777777" w:rsidR="0052102A" w:rsidRDefault="0052102A"/>
        </w:tc>
        <w:tc>
          <w:tcPr>
            <w:tcW w:w="2244" w:type="dxa"/>
            <w:tcBorders>
              <w:top w:val="single" w:sz="4" w:space="0" w:color="000000"/>
              <w:left w:val="single" w:sz="4" w:space="0" w:color="000000"/>
              <w:bottom w:val="single" w:sz="4" w:space="0" w:color="000000"/>
              <w:right w:val="single" w:sz="4" w:space="0" w:color="000000"/>
            </w:tcBorders>
          </w:tcPr>
          <w:p w14:paraId="71812061" w14:textId="77777777" w:rsidR="0052102A" w:rsidRDefault="0052102A"/>
        </w:tc>
        <w:tc>
          <w:tcPr>
            <w:tcW w:w="2197" w:type="dxa"/>
            <w:tcBorders>
              <w:top w:val="single" w:sz="4" w:space="0" w:color="000000"/>
              <w:left w:val="single" w:sz="4" w:space="0" w:color="000000"/>
              <w:bottom w:val="single" w:sz="4" w:space="0" w:color="000000"/>
              <w:right w:val="single" w:sz="4" w:space="0" w:color="000000"/>
            </w:tcBorders>
          </w:tcPr>
          <w:p w14:paraId="01C41FDB" w14:textId="77777777" w:rsidR="0052102A" w:rsidRDefault="0052102A"/>
        </w:tc>
        <w:tc>
          <w:tcPr>
            <w:tcW w:w="6407" w:type="dxa"/>
            <w:tcBorders>
              <w:top w:val="single" w:sz="4" w:space="0" w:color="000000"/>
              <w:left w:val="single" w:sz="4" w:space="0" w:color="000000"/>
              <w:bottom w:val="single" w:sz="4" w:space="0" w:color="000000"/>
              <w:right w:val="single" w:sz="4" w:space="0" w:color="000000"/>
            </w:tcBorders>
          </w:tcPr>
          <w:p w14:paraId="5C06B65A" w14:textId="77777777" w:rsidR="0052102A" w:rsidRDefault="00285776">
            <w:pPr>
              <w:jc w:val="both"/>
            </w:pPr>
            <w:r>
              <w:t xml:space="preserve">investigate the situation, check the quotation/tender, research the problem and report the matter to the Council. </w:t>
            </w:r>
          </w:p>
        </w:tc>
        <w:tc>
          <w:tcPr>
            <w:tcW w:w="2292" w:type="dxa"/>
            <w:tcBorders>
              <w:top w:val="single" w:sz="4" w:space="0" w:color="000000"/>
              <w:left w:val="single" w:sz="4" w:space="0" w:color="000000"/>
              <w:bottom w:val="single" w:sz="4" w:space="0" w:color="000000"/>
              <w:right w:val="single" w:sz="4" w:space="0" w:color="000000"/>
            </w:tcBorders>
          </w:tcPr>
          <w:p w14:paraId="088E7178" w14:textId="77777777" w:rsidR="0052102A" w:rsidRDefault="0052102A"/>
        </w:tc>
      </w:tr>
      <w:tr w:rsidR="0052102A" w14:paraId="287B7F5E" w14:textId="77777777">
        <w:trPr>
          <w:trHeight w:val="3721"/>
        </w:trPr>
        <w:tc>
          <w:tcPr>
            <w:tcW w:w="2165" w:type="dxa"/>
            <w:tcBorders>
              <w:top w:val="single" w:sz="4" w:space="0" w:color="000000"/>
              <w:left w:val="single" w:sz="4" w:space="0" w:color="000000"/>
              <w:bottom w:val="single" w:sz="4" w:space="0" w:color="000000"/>
              <w:right w:val="single" w:sz="4" w:space="0" w:color="000000"/>
            </w:tcBorders>
          </w:tcPr>
          <w:p w14:paraId="3319B439" w14:textId="77777777" w:rsidR="0052102A" w:rsidRDefault="00285776">
            <w:r>
              <w:t xml:space="preserve">Salaries and associated costs </w:t>
            </w:r>
          </w:p>
        </w:tc>
        <w:tc>
          <w:tcPr>
            <w:tcW w:w="2244" w:type="dxa"/>
            <w:tcBorders>
              <w:top w:val="single" w:sz="4" w:space="0" w:color="000000"/>
              <w:left w:val="single" w:sz="4" w:space="0" w:color="000000"/>
              <w:bottom w:val="single" w:sz="4" w:space="0" w:color="000000"/>
              <w:right w:val="single" w:sz="4" w:space="0" w:color="000000"/>
            </w:tcBorders>
          </w:tcPr>
          <w:p w14:paraId="7C23AE65" w14:textId="77777777" w:rsidR="0052102A" w:rsidRDefault="00285776">
            <w:r>
              <w:t xml:space="preserve">Salary paid incorrectly </w:t>
            </w:r>
          </w:p>
          <w:p w14:paraId="7FE641AA" w14:textId="77777777" w:rsidR="0052102A" w:rsidRDefault="00285776">
            <w:r>
              <w:t xml:space="preserve">Wrong hours paid </w:t>
            </w:r>
          </w:p>
          <w:p w14:paraId="3F720308" w14:textId="77777777" w:rsidR="0052102A" w:rsidRDefault="00285776">
            <w:r>
              <w:t xml:space="preserve">Wrong rate paid </w:t>
            </w:r>
          </w:p>
          <w:p w14:paraId="13EB0F85" w14:textId="77777777" w:rsidR="0052102A" w:rsidRDefault="00285776">
            <w:r>
              <w:t xml:space="preserve">False employee </w:t>
            </w:r>
          </w:p>
          <w:p w14:paraId="3BBF0AFA" w14:textId="77777777" w:rsidR="0052102A" w:rsidRDefault="00285776">
            <w:r>
              <w:t xml:space="preserve">Wrong deductions of </w:t>
            </w:r>
          </w:p>
          <w:p w14:paraId="2B14F25C" w14:textId="77777777" w:rsidR="0052102A" w:rsidRDefault="00285776">
            <w:pPr>
              <w:spacing w:line="239" w:lineRule="auto"/>
              <w:ind w:right="264"/>
            </w:pPr>
            <w:r>
              <w:t xml:space="preserve">NI or Tax Unpaid Tax &amp; NI contributions to HM </w:t>
            </w:r>
          </w:p>
          <w:p w14:paraId="5DA28F95" w14:textId="77777777" w:rsidR="0052102A" w:rsidRDefault="00285776">
            <w:r>
              <w:t xml:space="preserve">Revenue </w:t>
            </w:r>
          </w:p>
        </w:tc>
        <w:tc>
          <w:tcPr>
            <w:tcW w:w="2197" w:type="dxa"/>
            <w:tcBorders>
              <w:top w:val="single" w:sz="4" w:space="0" w:color="000000"/>
              <w:left w:val="single" w:sz="4" w:space="0" w:color="000000"/>
              <w:bottom w:val="single" w:sz="4" w:space="0" w:color="000000"/>
              <w:right w:val="single" w:sz="4" w:space="0" w:color="000000"/>
            </w:tcBorders>
          </w:tcPr>
          <w:p w14:paraId="406B3101" w14:textId="77777777" w:rsidR="0052102A" w:rsidRDefault="00285776">
            <w:pPr>
              <w:ind w:right="50"/>
              <w:jc w:val="center"/>
            </w:pPr>
            <w:r>
              <w:t xml:space="preserve">Low </w:t>
            </w:r>
          </w:p>
          <w:p w14:paraId="6B43C016" w14:textId="77777777" w:rsidR="0052102A" w:rsidRDefault="00285776">
            <w:pPr>
              <w:ind w:right="2"/>
              <w:jc w:val="center"/>
            </w:pPr>
            <w:r>
              <w:t xml:space="preserve"> </w:t>
            </w:r>
          </w:p>
          <w:p w14:paraId="212D0C32" w14:textId="77777777" w:rsidR="0052102A" w:rsidRDefault="00285776">
            <w:pPr>
              <w:ind w:right="50"/>
              <w:jc w:val="center"/>
            </w:pPr>
            <w:r>
              <w:t xml:space="preserve">Low </w:t>
            </w:r>
          </w:p>
          <w:p w14:paraId="5839ABE9" w14:textId="77777777" w:rsidR="0052102A" w:rsidRDefault="00285776">
            <w:pPr>
              <w:ind w:right="50"/>
              <w:jc w:val="center"/>
            </w:pPr>
            <w:r>
              <w:t xml:space="preserve">Low </w:t>
            </w:r>
          </w:p>
          <w:p w14:paraId="3784EA01" w14:textId="77777777" w:rsidR="0052102A" w:rsidRDefault="00285776">
            <w:pPr>
              <w:ind w:right="50"/>
              <w:jc w:val="center"/>
            </w:pPr>
            <w:r>
              <w:t xml:space="preserve">Low </w:t>
            </w:r>
          </w:p>
          <w:p w14:paraId="0111F279" w14:textId="77777777" w:rsidR="0052102A" w:rsidRDefault="00285776">
            <w:pPr>
              <w:ind w:right="50"/>
              <w:jc w:val="center"/>
            </w:pPr>
            <w:r>
              <w:t xml:space="preserve">Low </w:t>
            </w:r>
          </w:p>
          <w:p w14:paraId="288FB1B9" w14:textId="77777777" w:rsidR="0052102A" w:rsidRDefault="00285776">
            <w:pPr>
              <w:ind w:right="50"/>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vAlign w:val="bottom"/>
          </w:tcPr>
          <w:p w14:paraId="2BA1CEAA" w14:textId="77777777" w:rsidR="0052102A" w:rsidRDefault="00285776">
            <w:pPr>
              <w:spacing w:after="145" w:line="275" w:lineRule="auto"/>
              <w:ind w:right="47"/>
              <w:jc w:val="both"/>
            </w:pPr>
            <w:r>
              <w:t>Payment of s</w:t>
            </w:r>
            <w:r w:rsidR="001719ED">
              <w:t xml:space="preserve">alaries are made by cheque each month signed </w:t>
            </w:r>
            <w:r>
              <w:t>by two authorised b</w:t>
            </w:r>
            <w:r w:rsidR="001719ED">
              <w:t>ank signatories</w:t>
            </w:r>
            <w:r>
              <w:t xml:space="preserve"> and any payments are repor</w:t>
            </w:r>
            <w:r w:rsidR="001719ED">
              <w:t xml:space="preserve">ted to council as made. </w:t>
            </w:r>
          </w:p>
          <w:p w14:paraId="79822788" w14:textId="77777777" w:rsidR="0052102A" w:rsidRDefault="00285776">
            <w:pPr>
              <w:spacing w:line="239" w:lineRule="auto"/>
              <w:ind w:right="49"/>
              <w:jc w:val="both"/>
            </w:pPr>
            <w:r>
              <w:t>The Parish Council authorises the appointment of all employees and assesses salary rates in line with rates provided by NALC. Salary analysis and pay slips are produced by the Clerk on a monthly basis together with a schedule of payments to HM Revenue (for Tax and NI).  Payments to HM Revenu</w:t>
            </w:r>
            <w:r w:rsidR="001719ED">
              <w:t>e by cheque.</w:t>
            </w:r>
          </w:p>
          <w:p w14:paraId="113397D0" w14:textId="77777777" w:rsidR="0052102A" w:rsidRDefault="00285776">
            <w: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0353CB20" w14:textId="77777777" w:rsidR="0052102A" w:rsidRDefault="00285776">
            <w:pPr>
              <w:spacing w:line="239" w:lineRule="auto"/>
            </w:pPr>
            <w:r>
              <w:t xml:space="preserve">Existing appointment system is adequate. </w:t>
            </w:r>
          </w:p>
          <w:p w14:paraId="40A445D2" w14:textId="77777777" w:rsidR="0052102A" w:rsidRDefault="00285776">
            <w:r>
              <w:t xml:space="preserve"> </w:t>
            </w:r>
          </w:p>
          <w:p w14:paraId="79174FCC" w14:textId="77777777" w:rsidR="0052102A" w:rsidRDefault="00285776">
            <w:pPr>
              <w:spacing w:after="1" w:line="239" w:lineRule="auto"/>
            </w:pPr>
            <w:r>
              <w:t xml:space="preserve">Existing payment procedures </w:t>
            </w:r>
            <w:r w:rsidR="001719ED">
              <w:t xml:space="preserve">have been reviewed annually </w:t>
            </w:r>
            <w:r>
              <w:t xml:space="preserve">and additions made thereto which are adequate.   </w:t>
            </w:r>
          </w:p>
          <w:p w14:paraId="0E5D3308" w14:textId="77777777" w:rsidR="0052102A" w:rsidRDefault="00285776">
            <w:r>
              <w:t xml:space="preserve"> </w:t>
            </w:r>
          </w:p>
        </w:tc>
      </w:tr>
      <w:tr w:rsidR="0052102A" w14:paraId="31F12A11" w14:textId="77777777">
        <w:trPr>
          <w:trHeight w:val="5675"/>
        </w:trPr>
        <w:tc>
          <w:tcPr>
            <w:tcW w:w="2165" w:type="dxa"/>
            <w:tcBorders>
              <w:top w:val="single" w:sz="4" w:space="0" w:color="000000"/>
              <w:left w:val="single" w:sz="4" w:space="0" w:color="000000"/>
              <w:bottom w:val="single" w:sz="4" w:space="0" w:color="000000"/>
              <w:right w:val="single" w:sz="4" w:space="0" w:color="000000"/>
            </w:tcBorders>
          </w:tcPr>
          <w:p w14:paraId="24D1FB3D" w14:textId="77777777" w:rsidR="0052102A" w:rsidRDefault="00285776">
            <w:r>
              <w:lastRenderedPageBreak/>
              <w:t xml:space="preserve">Employees </w:t>
            </w:r>
          </w:p>
        </w:tc>
        <w:tc>
          <w:tcPr>
            <w:tcW w:w="2244" w:type="dxa"/>
            <w:tcBorders>
              <w:top w:val="single" w:sz="4" w:space="0" w:color="000000"/>
              <w:left w:val="single" w:sz="4" w:space="0" w:color="000000"/>
              <w:bottom w:val="single" w:sz="4" w:space="0" w:color="000000"/>
              <w:right w:val="single" w:sz="4" w:space="0" w:color="000000"/>
            </w:tcBorders>
          </w:tcPr>
          <w:p w14:paraId="26A00E95" w14:textId="77777777" w:rsidR="0052102A" w:rsidRDefault="00285776">
            <w:r>
              <w:t xml:space="preserve">Loss of Key Personnel </w:t>
            </w:r>
          </w:p>
          <w:p w14:paraId="655C1F2D" w14:textId="77777777" w:rsidR="0052102A" w:rsidRDefault="00285776">
            <w:r>
              <w:t xml:space="preserve"> </w:t>
            </w:r>
          </w:p>
          <w:p w14:paraId="1A24F244" w14:textId="77777777" w:rsidR="0052102A" w:rsidRDefault="00285776">
            <w:r>
              <w:t xml:space="preserve"> </w:t>
            </w:r>
          </w:p>
          <w:p w14:paraId="166EEA48" w14:textId="77777777" w:rsidR="0052102A" w:rsidRDefault="00285776">
            <w:r>
              <w:t xml:space="preserve">Fraud by Staff </w:t>
            </w:r>
          </w:p>
          <w:p w14:paraId="381E7BE3" w14:textId="77777777" w:rsidR="0052102A" w:rsidRDefault="00285776">
            <w:r>
              <w:t xml:space="preserve"> </w:t>
            </w:r>
          </w:p>
          <w:p w14:paraId="048381FE" w14:textId="77777777" w:rsidR="0052102A" w:rsidRDefault="00285776">
            <w:r>
              <w:t xml:space="preserve"> </w:t>
            </w:r>
          </w:p>
          <w:p w14:paraId="441EAE89" w14:textId="77777777" w:rsidR="0052102A" w:rsidRDefault="00285776">
            <w:pPr>
              <w:spacing w:line="239" w:lineRule="auto"/>
            </w:pPr>
            <w:r>
              <w:t xml:space="preserve">Actions undertaken by staff </w:t>
            </w:r>
          </w:p>
          <w:p w14:paraId="681A9FA0" w14:textId="77777777" w:rsidR="0052102A" w:rsidRDefault="00285776">
            <w:r>
              <w:t xml:space="preserve"> </w:t>
            </w:r>
          </w:p>
          <w:p w14:paraId="606A9F81" w14:textId="77777777" w:rsidR="0052102A" w:rsidRDefault="00285776">
            <w:r>
              <w:t xml:space="preserve"> </w:t>
            </w:r>
          </w:p>
          <w:p w14:paraId="757604A8" w14:textId="77777777" w:rsidR="0052102A" w:rsidRDefault="00285776">
            <w:r>
              <w:t xml:space="preserve"> </w:t>
            </w:r>
          </w:p>
          <w:p w14:paraId="4B9D9758" w14:textId="77777777" w:rsidR="0052102A" w:rsidRDefault="00285776">
            <w:r>
              <w:t xml:space="preserve">Health and Safety </w:t>
            </w:r>
          </w:p>
        </w:tc>
        <w:tc>
          <w:tcPr>
            <w:tcW w:w="2197" w:type="dxa"/>
            <w:tcBorders>
              <w:top w:val="single" w:sz="4" w:space="0" w:color="000000"/>
              <w:left w:val="single" w:sz="4" w:space="0" w:color="000000"/>
              <w:bottom w:val="single" w:sz="4" w:space="0" w:color="000000"/>
              <w:right w:val="single" w:sz="4" w:space="0" w:color="000000"/>
            </w:tcBorders>
          </w:tcPr>
          <w:p w14:paraId="77C3DD9D" w14:textId="77777777" w:rsidR="0052102A" w:rsidRDefault="00285776">
            <w:pPr>
              <w:ind w:right="50"/>
              <w:jc w:val="center"/>
            </w:pPr>
            <w:r>
              <w:t xml:space="preserve">Low </w:t>
            </w:r>
          </w:p>
          <w:p w14:paraId="3019B74A" w14:textId="77777777" w:rsidR="0052102A" w:rsidRDefault="00285776">
            <w:pPr>
              <w:ind w:right="2"/>
              <w:jc w:val="center"/>
            </w:pPr>
            <w:r>
              <w:t xml:space="preserve"> </w:t>
            </w:r>
          </w:p>
          <w:p w14:paraId="6599510C" w14:textId="77777777" w:rsidR="0052102A" w:rsidRDefault="00285776">
            <w:pPr>
              <w:ind w:right="2"/>
              <w:jc w:val="center"/>
            </w:pPr>
            <w:r>
              <w:t xml:space="preserve"> </w:t>
            </w:r>
          </w:p>
          <w:p w14:paraId="45C717EB" w14:textId="77777777" w:rsidR="0052102A" w:rsidRDefault="00285776">
            <w:pPr>
              <w:ind w:right="50"/>
              <w:jc w:val="center"/>
            </w:pPr>
            <w:r>
              <w:t xml:space="preserve">Low </w:t>
            </w:r>
          </w:p>
          <w:p w14:paraId="01ED750E" w14:textId="77777777" w:rsidR="0052102A" w:rsidRDefault="00285776">
            <w:pPr>
              <w:ind w:right="2"/>
              <w:jc w:val="center"/>
            </w:pPr>
            <w:r>
              <w:t xml:space="preserve"> </w:t>
            </w:r>
          </w:p>
          <w:p w14:paraId="0DB05608" w14:textId="77777777" w:rsidR="0052102A" w:rsidRDefault="00285776">
            <w:pPr>
              <w:ind w:right="2"/>
              <w:jc w:val="center"/>
            </w:pPr>
            <w:r>
              <w:t xml:space="preserve"> </w:t>
            </w:r>
          </w:p>
          <w:p w14:paraId="40E13060" w14:textId="77777777" w:rsidR="0052102A" w:rsidRDefault="00285776">
            <w:pPr>
              <w:ind w:right="50"/>
              <w:jc w:val="center"/>
            </w:pPr>
            <w:r>
              <w:t xml:space="preserve">Low </w:t>
            </w:r>
          </w:p>
          <w:p w14:paraId="1A099796" w14:textId="77777777" w:rsidR="0052102A" w:rsidRDefault="00285776">
            <w:pPr>
              <w:ind w:right="2"/>
              <w:jc w:val="center"/>
            </w:pPr>
            <w:r>
              <w:t xml:space="preserve"> </w:t>
            </w:r>
          </w:p>
          <w:p w14:paraId="7D091E9E" w14:textId="77777777" w:rsidR="0052102A" w:rsidRDefault="00285776">
            <w:pPr>
              <w:ind w:right="2"/>
              <w:jc w:val="center"/>
            </w:pPr>
            <w:r>
              <w:t xml:space="preserve"> </w:t>
            </w:r>
          </w:p>
          <w:p w14:paraId="61E89E64" w14:textId="77777777" w:rsidR="0052102A" w:rsidRDefault="00285776">
            <w:pPr>
              <w:ind w:right="2"/>
              <w:jc w:val="center"/>
            </w:pPr>
            <w:r>
              <w:t xml:space="preserve"> </w:t>
            </w:r>
          </w:p>
          <w:p w14:paraId="34113A12" w14:textId="77777777" w:rsidR="0052102A" w:rsidRDefault="00285776">
            <w:pPr>
              <w:ind w:right="2"/>
              <w:jc w:val="center"/>
            </w:pPr>
            <w:r>
              <w:t xml:space="preserve"> </w:t>
            </w:r>
          </w:p>
          <w:p w14:paraId="13ED92EB" w14:textId="77777777" w:rsidR="0052102A" w:rsidRDefault="00285776">
            <w:pPr>
              <w:ind w:right="50"/>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1C29F4B3" w14:textId="77777777" w:rsidR="0052102A" w:rsidRDefault="00285776">
            <w:pPr>
              <w:spacing w:after="2" w:line="237" w:lineRule="auto"/>
            </w:pPr>
            <w:r>
              <w:t xml:space="preserve">Reference to a Continuity Plan should be made in case of loss of key personnel </w:t>
            </w:r>
          </w:p>
          <w:p w14:paraId="109D3AC4" w14:textId="77777777" w:rsidR="0052102A" w:rsidRDefault="00285776">
            <w:r>
              <w:t xml:space="preserve"> </w:t>
            </w:r>
          </w:p>
          <w:p w14:paraId="7AE42C78" w14:textId="77777777" w:rsidR="0052102A" w:rsidRDefault="00285776">
            <w:pPr>
              <w:spacing w:line="239" w:lineRule="auto"/>
              <w:jc w:val="both"/>
            </w:pPr>
            <w:r>
              <w:t xml:space="preserve">Financial risk is low as only one member of staff has access to the petty cash. </w:t>
            </w:r>
          </w:p>
          <w:p w14:paraId="1E8AEB6F" w14:textId="77777777" w:rsidR="0052102A" w:rsidRDefault="00285776">
            <w:r>
              <w:t xml:space="preserve"> </w:t>
            </w:r>
          </w:p>
          <w:p w14:paraId="5276D445" w14:textId="77777777" w:rsidR="0052102A" w:rsidRDefault="00285776">
            <w:pPr>
              <w:spacing w:line="239" w:lineRule="auto"/>
              <w:ind w:right="51"/>
              <w:jc w:val="both"/>
            </w:pPr>
            <w:r>
              <w:t xml:space="preserve">The Clerk should be provided with relevant training, reference books, access to assistance and legal advice required to undertake the role. </w:t>
            </w:r>
          </w:p>
          <w:p w14:paraId="33BA37D4" w14:textId="77777777" w:rsidR="0052102A" w:rsidRDefault="00285776">
            <w:r>
              <w:t xml:space="preserve"> </w:t>
            </w:r>
          </w:p>
          <w:p w14:paraId="09FC94EA" w14:textId="77777777" w:rsidR="0052102A" w:rsidRDefault="00285776">
            <w:r>
              <w:t xml:space="preserve"> </w:t>
            </w:r>
          </w:p>
          <w:p w14:paraId="39E980C4" w14:textId="77777777" w:rsidR="0052102A" w:rsidRDefault="001719ED">
            <w:pPr>
              <w:spacing w:after="281" w:line="239" w:lineRule="auto"/>
              <w:ind w:right="50"/>
              <w:jc w:val="both"/>
            </w:pPr>
            <w:r>
              <w:t>Ironville</w:t>
            </w:r>
            <w:r w:rsidR="00285776">
              <w:t xml:space="preserve"> Parish Council recognises health, safety and welfare as essential in the successful operation of its activities. All operations will be conducted with due regard for the Council’s statutory obligations and the appropriate safeguards to minimise risks to the health and safety of all employees and other who may be affected by our activities. </w:t>
            </w:r>
          </w:p>
          <w:p w14:paraId="4DFDBC0A" w14:textId="77777777" w:rsidR="0052102A" w:rsidRDefault="00285776">
            <w:pPr>
              <w:jc w:val="both"/>
            </w:pPr>
            <w:r>
              <w:t xml:space="preserve">The Council, under The Management of Health and Safety at Work Regulations 1999:  </w:t>
            </w:r>
          </w:p>
        </w:tc>
        <w:tc>
          <w:tcPr>
            <w:tcW w:w="2292" w:type="dxa"/>
            <w:tcBorders>
              <w:top w:val="single" w:sz="4" w:space="0" w:color="000000"/>
              <w:left w:val="single" w:sz="4" w:space="0" w:color="000000"/>
              <w:bottom w:val="single" w:sz="4" w:space="0" w:color="000000"/>
              <w:right w:val="single" w:sz="4" w:space="0" w:color="000000"/>
            </w:tcBorders>
          </w:tcPr>
          <w:p w14:paraId="1A23A77F" w14:textId="77777777" w:rsidR="0052102A" w:rsidRDefault="00285776">
            <w:pPr>
              <w:spacing w:after="2" w:line="237" w:lineRule="auto"/>
            </w:pPr>
            <w:r>
              <w:t xml:space="preserve">Requirement for a continuity plan </w:t>
            </w:r>
          </w:p>
          <w:p w14:paraId="64DD8123" w14:textId="77777777" w:rsidR="0052102A" w:rsidRDefault="00285776">
            <w:r>
              <w:t xml:space="preserve"> </w:t>
            </w:r>
          </w:p>
          <w:p w14:paraId="20AFF8EE" w14:textId="77777777" w:rsidR="0052102A" w:rsidRDefault="00285776">
            <w:r>
              <w:t xml:space="preserve">Existing procedure </w:t>
            </w:r>
          </w:p>
          <w:p w14:paraId="19ED7471" w14:textId="77777777" w:rsidR="0052102A" w:rsidRDefault="00285776">
            <w:r>
              <w:t xml:space="preserve">adequate </w:t>
            </w:r>
          </w:p>
          <w:p w14:paraId="4598CC72" w14:textId="77777777" w:rsidR="0052102A" w:rsidRDefault="00285776">
            <w:r>
              <w:t xml:space="preserve"> </w:t>
            </w:r>
          </w:p>
          <w:p w14:paraId="11E81080" w14:textId="77777777" w:rsidR="0052102A" w:rsidRDefault="001719ED" w:rsidP="001719ED">
            <w:r>
              <w:t>Membership of DALC.</w:t>
            </w:r>
          </w:p>
          <w:p w14:paraId="0ECDC53C" w14:textId="77777777" w:rsidR="0052102A" w:rsidRDefault="00285776">
            <w:r>
              <w:t xml:space="preserve"> </w:t>
            </w:r>
          </w:p>
          <w:p w14:paraId="07145442" w14:textId="77777777" w:rsidR="0052102A" w:rsidRDefault="00285776">
            <w:pPr>
              <w:ind w:right="11"/>
            </w:pPr>
            <w:r>
              <w:t xml:space="preserve">Health and Safety Policy aims to provide sound and practical advice on safe working methods and statutory requirements relevant to the work activities of the Council.  </w:t>
            </w:r>
          </w:p>
        </w:tc>
      </w:tr>
    </w:tbl>
    <w:p w14:paraId="0BE78999" w14:textId="77777777" w:rsidR="0052102A" w:rsidRDefault="0052102A">
      <w:pPr>
        <w:spacing w:after="0"/>
        <w:ind w:left="-852" w:right="15835"/>
      </w:pPr>
    </w:p>
    <w:tbl>
      <w:tblPr>
        <w:tblStyle w:val="TableGrid"/>
        <w:tblW w:w="15304" w:type="dxa"/>
        <w:tblInd w:w="-108" w:type="dxa"/>
        <w:tblCellMar>
          <w:top w:w="46" w:type="dxa"/>
          <w:left w:w="108" w:type="dxa"/>
          <w:right w:w="59" w:type="dxa"/>
        </w:tblCellMar>
        <w:tblLook w:val="04A0" w:firstRow="1" w:lastRow="0" w:firstColumn="1" w:lastColumn="0" w:noHBand="0" w:noVBand="1"/>
      </w:tblPr>
      <w:tblGrid>
        <w:gridCol w:w="2165"/>
        <w:gridCol w:w="2244"/>
        <w:gridCol w:w="2197"/>
        <w:gridCol w:w="6406"/>
        <w:gridCol w:w="2292"/>
      </w:tblGrid>
      <w:tr w:rsidR="0052102A" w14:paraId="651AF242" w14:textId="77777777">
        <w:trPr>
          <w:trHeight w:val="2705"/>
        </w:trPr>
        <w:tc>
          <w:tcPr>
            <w:tcW w:w="2165" w:type="dxa"/>
            <w:tcBorders>
              <w:top w:val="single" w:sz="4" w:space="0" w:color="000000"/>
              <w:left w:val="single" w:sz="4" w:space="0" w:color="000000"/>
              <w:bottom w:val="single" w:sz="4" w:space="0" w:color="000000"/>
              <w:right w:val="single" w:sz="4" w:space="0" w:color="000000"/>
            </w:tcBorders>
          </w:tcPr>
          <w:p w14:paraId="4C9667A1" w14:textId="77777777" w:rsidR="0052102A" w:rsidRDefault="0052102A"/>
        </w:tc>
        <w:tc>
          <w:tcPr>
            <w:tcW w:w="2244" w:type="dxa"/>
            <w:tcBorders>
              <w:top w:val="single" w:sz="4" w:space="0" w:color="000000"/>
              <w:left w:val="single" w:sz="4" w:space="0" w:color="000000"/>
              <w:bottom w:val="single" w:sz="4" w:space="0" w:color="000000"/>
              <w:right w:val="single" w:sz="4" w:space="0" w:color="000000"/>
            </w:tcBorders>
          </w:tcPr>
          <w:p w14:paraId="41127C68" w14:textId="77777777" w:rsidR="0052102A" w:rsidRDefault="0052102A"/>
        </w:tc>
        <w:tc>
          <w:tcPr>
            <w:tcW w:w="2197" w:type="dxa"/>
            <w:tcBorders>
              <w:top w:val="single" w:sz="4" w:space="0" w:color="000000"/>
              <w:left w:val="single" w:sz="4" w:space="0" w:color="000000"/>
              <w:bottom w:val="single" w:sz="4" w:space="0" w:color="000000"/>
              <w:right w:val="single" w:sz="4" w:space="0" w:color="000000"/>
            </w:tcBorders>
          </w:tcPr>
          <w:p w14:paraId="7D3B715A" w14:textId="77777777" w:rsidR="0052102A" w:rsidRDefault="0052102A"/>
        </w:tc>
        <w:tc>
          <w:tcPr>
            <w:tcW w:w="6407" w:type="dxa"/>
            <w:tcBorders>
              <w:top w:val="single" w:sz="4" w:space="0" w:color="000000"/>
              <w:left w:val="single" w:sz="4" w:space="0" w:color="000000"/>
              <w:bottom w:val="single" w:sz="4" w:space="0" w:color="000000"/>
              <w:right w:val="single" w:sz="4" w:space="0" w:color="000000"/>
            </w:tcBorders>
          </w:tcPr>
          <w:p w14:paraId="6C788626" w14:textId="77777777" w:rsidR="0052102A" w:rsidRDefault="00285776">
            <w:pPr>
              <w:numPr>
                <w:ilvl w:val="0"/>
                <w:numId w:val="1"/>
              </w:numPr>
              <w:ind w:right="50" w:hanging="360"/>
              <w:jc w:val="both"/>
            </w:pPr>
            <w:r>
              <w:t xml:space="preserve">Carries out assessments of risks to employees and the </w:t>
            </w:r>
          </w:p>
          <w:p w14:paraId="66BF54C4" w14:textId="77777777" w:rsidR="0052102A" w:rsidRDefault="00285776">
            <w:pPr>
              <w:ind w:left="34"/>
              <w:jc w:val="center"/>
            </w:pPr>
            <w:r>
              <w:t xml:space="preserve">general public, that are caused by their work activities </w:t>
            </w:r>
          </w:p>
          <w:p w14:paraId="5523D1DF" w14:textId="77777777" w:rsidR="0052102A" w:rsidRDefault="00285776">
            <w:pPr>
              <w:numPr>
                <w:ilvl w:val="0"/>
                <w:numId w:val="1"/>
              </w:numPr>
              <w:spacing w:after="17" w:line="238" w:lineRule="auto"/>
              <w:ind w:right="50" w:hanging="360"/>
              <w:jc w:val="both"/>
            </w:pPr>
            <w:r>
              <w:t xml:space="preserve">Introduces effective arrangements for planning, organising, controlling and monitoring controls and precautions </w:t>
            </w:r>
          </w:p>
          <w:p w14:paraId="5A373CB7" w14:textId="77777777" w:rsidR="0052102A" w:rsidRDefault="00285776">
            <w:pPr>
              <w:numPr>
                <w:ilvl w:val="0"/>
                <w:numId w:val="1"/>
              </w:numPr>
              <w:spacing w:after="15"/>
              <w:ind w:right="50" w:hanging="360"/>
              <w:jc w:val="both"/>
            </w:pPr>
            <w:r>
              <w:t xml:space="preserve">Appointed a competent company to help and </w:t>
            </w:r>
            <w:proofErr w:type="spellStart"/>
            <w:r>
              <w:t>advise</w:t>
            </w:r>
            <w:proofErr w:type="spellEnd"/>
            <w:r>
              <w:t xml:space="preserve"> on health and safety matters </w:t>
            </w:r>
          </w:p>
          <w:p w14:paraId="1421171E" w14:textId="77777777" w:rsidR="0052102A" w:rsidRDefault="00285776">
            <w:pPr>
              <w:numPr>
                <w:ilvl w:val="0"/>
                <w:numId w:val="1"/>
              </w:numPr>
              <w:ind w:right="50" w:hanging="360"/>
              <w:jc w:val="both"/>
            </w:pPr>
            <w:r>
              <w:t xml:space="preserve">Provides employees with relevant and understandable information relating to the risks arising from their work activity and the controls/precautions to be followed. </w:t>
            </w:r>
          </w:p>
        </w:tc>
        <w:tc>
          <w:tcPr>
            <w:tcW w:w="2292" w:type="dxa"/>
            <w:tcBorders>
              <w:top w:val="single" w:sz="4" w:space="0" w:color="000000"/>
              <w:left w:val="single" w:sz="4" w:space="0" w:color="000000"/>
              <w:bottom w:val="single" w:sz="4" w:space="0" w:color="000000"/>
              <w:right w:val="single" w:sz="4" w:space="0" w:color="000000"/>
            </w:tcBorders>
          </w:tcPr>
          <w:p w14:paraId="54809D2F" w14:textId="77777777" w:rsidR="0052102A" w:rsidRDefault="0052102A"/>
        </w:tc>
      </w:tr>
      <w:tr w:rsidR="0052102A" w14:paraId="4E1DE4DD" w14:textId="77777777">
        <w:trPr>
          <w:trHeight w:val="817"/>
        </w:trPr>
        <w:tc>
          <w:tcPr>
            <w:tcW w:w="2165" w:type="dxa"/>
            <w:tcBorders>
              <w:top w:val="single" w:sz="4" w:space="0" w:color="000000"/>
              <w:left w:val="single" w:sz="4" w:space="0" w:color="000000"/>
              <w:bottom w:val="single" w:sz="4" w:space="0" w:color="000000"/>
              <w:right w:val="single" w:sz="4" w:space="0" w:color="000000"/>
            </w:tcBorders>
          </w:tcPr>
          <w:p w14:paraId="55CCB42E" w14:textId="77777777" w:rsidR="0052102A" w:rsidRDefault="00285776">
            <w:r>
              <w:lastRenderedPageBreak/>
              <w:t xml:space="preserve">Employer Liability </w:t>
            </w:r>
          </w:p>
        </w:tc>
        <w:tc>
          <w:tcPr>
            <w:tcW w:w="2244" w:type="dxa"/>
            <w:tcBorders>
              <w:top w:val="single" w:sz="4" w:space="0" w:color="000000"/>
              <w:left w:val="single" w:sz="4" w:space="0" w:color="000000"/>
              <w:bottom w:val="single" w:sz="4" w:space="0" w:color="000000"/>
              <w:right w:val="single" w:sz="4" w:space="0" w:color="000000"/>
            </w:tcBorders>
          </w:tcPr>
          <w:p w14:paraId="29291943" w14:textId="77777777" w:rsidR="0052102A" w:rsidRDefault="00285776">
            <w:r>
              <w:t xml:space="preserve">Non-compliance with employment law or regulations </w:t>
            </w:r>
          </w:p>
        </w:tc>
        <w:tc>
          <w:tcPr>
            <w:tcW w:w="2197" w:type="dxa"/>
            <w:tcBorders>
              <w:top w:val="single" w:sz="4" w:space="0" w:color="000000"/>
              <w:left w:val="single" w:sz="4" w:space="0" w:color="000000"/>
              <w:bottom w:val="single" w:sz="4" w:space="0" w:color="000000"/>
              <w:right w:val="single" w:sz="4" w:space="0" w:color="000000"/>
            </w:tcBorders>
          </w:tcPr>
          <w:p w14:paraId="28BADCEF" w14:textId="77777777" w:rsidR="0052102A" w:rsidRDefault="00285776">
            <w:pPr>
              <w:ind w:right="49"/>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23BA7C24" w14:textId="77777777" w:rsidR="0052102A" w:rsidRDefault="00285776">
            <w:pPr>
              <w:tabs>
                <w:tab w:val="center" w:pos="323"/>
                <w:tab w:val="center" w:pos="1079"/>
                <w:tab w:val="center" w:pos="2032"/>
                <w:tab w:val="center" w:pos="2866"/>
                <w:tab w:val="center" w:pos="3668"/>
                <w:tab w:val="center" w:pos="4531"/>
                <w:tab w:val="center" w:pos="5267"/>
                <w:tab w:val="center" w:pos="6013"/>
              </w:tabs>
            </w:pPr>
            <w:r>
              <w:tab/>
              <w:t xml:space="preserve">Review </w:t>
            </w:r>
            <w:r>
              <w:tab/>
              <w:t xml:space="preserve">work </w:t>
            </w:r>
            <w:r>
              <w:tab/>
              <w:t xml:space="preserve">undertaken </w:t>
            </w:r>
            <w:r>
              <w:tab/>
              <w:t xml:space="preserve">by </w:t>
            </w:r>
            <w:r>
              <w:tab/>
              <w:t xml:space="preserve">employees </w:t>
            </w:r>
            <w:r>
              <w:tab/>
              <w:t xml:space="preserve">and </w:t>
            </w:r>
            <w:r>
              <w:tab/>
              <w:t xml:space="preserve">conduct </w:t>
            </w:r>
            <w:r>
              <w:tab/>
              <w:t xml:space="preserve">Risk </w:t>
            </w:r>
          </w:p>
          <w:p w14:paraId="44393736" w14:textId="77777777" w:rsidR="0052102A" w:rsidRDefault="00285776">
            <w:r>
              <w:t xml:space="preserve">Assessments on all new work. </w:t>
            </w:r>
          </w:p>
          <w:p w14:paraId="6207ED0E" w14:textId="77777777" w:rsidR="0052102A" w:rsidRDefault="00285776">
            <w:r>
              <w:t xml:space="preserve">Specialist training if required </w:t>
            </w:r>
          </w:p>
        </w:tc>
        <w:tc>
          <w:tcPr>
            <w:tcW w:w="2292" w:type="dxa"/>
            <w:tcBorders>
              <w:top w:val="single" w:sz="4" w:space="0" w:color="000000"/>
              <w:left w:val="single" w:sz="4" w:space="0" w:color="000000"/>
              <w:bottom w:val="single" w:sz="4" w:space="0" w:color="000000"/>
              <w:right w:val="single" w:sz="4" w:space="0" w:color="000000"/>
            </w:tcBorders>
          </w:tcPr>
          <w:p w14:paraId="651E1524" w14:textId="77777777" w:rsidR="0052102A" w:rsidRDefault="00285776">
            <w:r>
              <w:t xml:space="preserve">Adequate insurance cover in place  </w:t>
            </w:r>
          </w:p>
        </w:tc>
      </w:tr>
      <w:tr w:rsidR="0052102A" w14:paraId="5026B93B" w14:textId="77777777">
        <w:trPr>
          <w:trHeight w:val="2160"/>
        </w:trPr>
        <w:tc>
          <w:tcPr>
            <w:tcW w:w="2165" w:type="dxa"/>
            <w:tcBorders>
              <w:top w:val="single" w:sz="4" w:space="0" w:color="000000"/>
              <w:left w:val="single" w:sz="4" w:space="0" w:color="000000"/>
              <w:bottom w:val="single" w:sz="4" w:space="0" w:color="000000"/>
              <w:right w:val="single" w:sz="4" w:space="0" w:color="000000"/>
            </w:tcBorders>
          </w:tcPr>
          <w:p w14:paraId="6BE1C381" w14:textId="77777777" w:rsidR="0052102A" w:rsidRDefault="00285776">
            <w:r>
              <w:t xml:space="preserve">Legal Liability  </w:t>
            </w:r>
          </w:p>
        </w:tc>
        <w:tc>
          <w:tcPr>
            <w:tcW w:w="2244" w:type="dxa"/>
            <w:tcBorders>
              <w:top w:val="single" w:sz="4" w:space="0" w:color="000000"/>
              <w:left w:val="single" w:sz="4" w:space="0" w:color="000000"/>
              <w:bottom w:val="single" w:sz="4" w:space="0" w:color="000000"/>
              <w:right w:val="single" w:sz="4" w:space="0" w:color="000000"/>
            </w:tcBorders>
          </w:tcPr>
          <w:p w14:paraId="4F16282B" w14:textId="77777777" w:rsidR="0052102A" w:rsidRDefault="00285776">
            <w:r>
              <w:t xml:space="preserve">Legality of activities.  </w:t>
            </w:r>
          </w:p>
          <w:p w14:paraId="200FE0A6" w14:textId="77777777" w:rsidR="0052102A" w:rsidRDefault="00285776">
            <w:r>
              <w:t xml:space="preserve"> </w:t>
            </w:r>
          </w:p>
          <w:p w14:paraId="1C2A10C8" w14:textId="77777777" w:rsidR="0052102A" w:rsidRDefault="00285776">
            <w:pPr>
              <w:spacing w:line="239" w:lineRule="auto"/>
              <w:jc w:val="both"/>
            </w:pPr>
            <w:r>
              <w:t xml:space="preserve">Proper and timely reporting via minutes.  </w:t>
            </w:r>
          </w:p>
          <w:p w14:paraId="14D27F48" w14:textId="77777777" w:rsidR="0052102A" w:rsidRDefault="00285776">
            <w:r>
              <w:t xml:space="preserve"> </w:t>
            </w:r>
          </w:p>
          <w:p w14:paraId="6A69B097" w14:textId="77777777" w:rsidR="0052102A" w:rsidRDefault="00285776">
            <w:r>
              <w:t xml:space="preserve">Proper document control. </w:t>
            </w:r>
          </w:p>
        </w:tc>
        <w:tc>
          <w:tcPr>
            <w:tcW w:w="2197" w:type="dxa"/>
            <w:tcBorders>
              <w:top w:val="single" w:sz="4" w:space="0" w:color="000000"/>
              <w:left w:val="single" w:sz="4" w:space="0" w:color="000000"/>
              <w:bottom w:val="single" w:sz="4" w:space="0" w:color="000000"/>
              <w:right w:val="single" w:sz="4" w:space="0" w:color="000000"/>
            </w:tcBorders>
          </w:tcPr>
          <w:p w14:paraId="73A87CF9" w14:textId="77777777" w:rsidR="0052102A" w:rsidRDefault="00285776">
            <w:pPr>
              <w:ind w:right="47"/>
              <w:jc w:val="center"/>
            </w:pPr>
            <w:r>
              <w:t xml:space="preserve">Medium </w:t>
            </w:r>
          </w:p>
          <w:p w14:paraId="21CF60C8" w14:textId="77777777" w:rsidR="0052102A" w:rsidRDefault="00285776">
            <w:pPr>
              <w:ind w:right="1"/>
              <w:jc w:val="center"/>
            </w:pPr>
            <w:r>
              <w:t xml:space="preserve"> </w:t>
            </w:r>
          </w:p>
          <w:p w14:paraId="2BC0AA1B" w14:textId="77777777" w:rsidR="0052102A" w:rsidRDefault="00285776">
            <w:pPr>
              <w:ind w:right="1"/>
              <w:jc w:val="center"/>
            </w:pPr>
            <w:r>
              <w:t xml:space="preserve"> </w:t>
            </w:r>
          </w:p>
          <w:p w14:paraId="194A924C" w14:textId="77777777" w:rsidR="0052102A" w:rsidRDefault="00285776">
            <w:pPr>
              <w:ind w:right="49"/>
              <w:jc w:val="center"/>
            </w:pPr>
            <w:r>
              <w:t xml:space="preserve">Low </w:t>
            </w:r>
          </w:p>
          <w:p w14:paraId="5CDB21D5" w14:textId="77777777" w:rsidR="0052102A" w:rsidRDefault="00285776">
            <w:pPr>
              <w:ind w:right="1"/>
              <w:jc w:val="center"/>
            </w:pPr>
            <w:r>
              <w:t xml:space="preserve"> </w:t>
            </w:r>
          </w:p>
          <w:p w14:paraId="5DADD95F" w14:textId="77777777" w:rsidR="0052102A" w:rsidRDefault="00285776">
            <w:pPr>
              <w:ind w:right="1"/>
              <w:jc w:val="center"/>
            </w:pPr>
            <w:r>
              <w:t xml:space="preserve"> </w:t>
            </w:r>
          </w:p>
          <w:p w14:paraId="7178E80D" w14:textId="77777777" w:rsidR="0052102A" w:rsidRDefault="00285776">
            <w:pPr>
              <w:ind w:right="49"/>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466B330F" w14:textId="77777777" w:rsidR="0052102A" w:rsidRDefault="00067806">
            <w:pPr>
              <w:spacing w:after="2" w:line="237" w:lineRule="auto"/>
              <w:jc w:val="both"/>
            </w:pPr>
            <w:r>
              <w:t xml:space="preserve">Clerk to ensure that Ironville </w:t>
            </w:r>
            <w:r w:rsidR="00285776">
              <w:t xml:space="preserve">Parish Council is updated on new statutes and legislation. </w:t>
            </w:r>
          </w:p>
          <w:p w14:paraId="19929580" w14:textId="77777777" w:rsidR="0052102A" w:rsidRDefault="00285776">
            <w:r>
              <w:t xml:space="preserve"> </w:t>
            </w:r>
          </w:p>
          <w:p w14:paraId="277E1B2E" w14:textId="77777777" w:rsidR="0052102A" w:rsidRDefault="00285776">
            <w:pPr>
              <w:spacing w:line="239" w:lineRule="auto"/>
              <w:jc w:val="both"/>
            </w:pPr>
            <w:r>
              <w:t xml:space="preserve">Clerk to be alert to situations where legal challenge could occur and seek prompt advice.  </w:t>
            </w:r>
          </w:p>
          <w:p w14:paraId="2BE578B9" w14:textId="77777777" w:rsidR="0052102A" w:rsidRDefault="00285776">
            <w:r>
              <w:t xml:space="preserve"> </w:t>
            </w:r>
          </w:p>
          <w:p w14:paraId="1D550FD9" w14:textId="77777777" w:rsidR="0052102A" w:rsidRDefault="00285776">
            <w:r>
              <w:t xml:space="preserve">Documents retained in archive store </w:t>
            </w:r>
          </w:p>
        </w:tc>
        <w:tc>
          <w:tcPr>
            <w:tcW w:w="2292" w:type="dxa"/>
            <w:tcBorders>
              <w:top w:val="single" w:sz="4" w:space="0" w:color="000000"/>
              <w:left w:val="single" w:sz="4" w:space="0" w:color="000000"/>
              <w:bottom w:val="single" w:sz="4" w:space="0" w:color="000000"/>
              <w:right w:val="single" w:sz="4" w:space="0" w:color="000000"/>
            </w:tcBorders>
          </w:tcPr>
          <w:p w14:paraId="634DCBFA" w14:textId="77777777" w:rsidR="0052102A" w:rsidRDefault="00285776">
            <w:pPr>
              <w:spacing w:after="1" w:line="238" w:lineRule="auto"/>
            </w:pPr>
            <w:r>
              <w:t xml:space="preserve">Legal updates are received from NALC. Advice available from </w:t>
            </w:r>
          </w:p>
          <w:p w14:paraId="3A970EFC" w14:textId="77777777" w:rsidR="0052102A" w:rsidRDefault="00285776">
            <w:pPr>
              <w:ind w:right="39"/>
            </w:pPr>
            <w:r>
              <w:t>NALC,</w:t>
            </w:r>
            <w:r w:rsidR="00067806">
              <w:t xml:space="preserve"> Amber Valley borough </w:t>
            </w:r>
            <w:r>
              <w:t>C</w:t>
            </w:r>
            <w:r w:rsidR="00067806">
              <w:t>ouncil and Derbyshire County Council.</w:t>
            </w:r>
          </w:p>
        </w:tc>
      </w:tr>
      <w:tr w:rsidR="0052102A" w14:paraId="117AABB9" w14:textId="77777777">
        <w:trPr>
          <w:trHeight w:val="1083"/>
        </w:trPr>
        <w:tc>
          <w:tcPr>
            <w:tcW w:w="2165" w:type="dxa"/>
            <w:tcBorders>
              <w:top w:val="single" w:sz="4" w:space="0" w:color="000000"/>
              <w:left w:val="single" w:sz="4" w:space="0" w:color="000000"/>
              <w:bottom w:val="single" w:sz="4" w:space="0" w:color="000000"/>
              <w:right w:val="single" w:sz="4" w:space="0" w:color="000000"/>
            </w:tcBorders>
          </w:tcPr>
          <w:p w14:paraId="789CE48C" w14:textId="77777777" w:rsidR="0052102A" w:rsidRDefault="00285776">
            <w:r>
              <w:t xml:space="preserve">Insurance </w:t>
            </w:r>
          </w:p>
        </w:tc>
        <w:tc>
          <w:tcPr>
            <w:tcW w:w="2244" w:type="dxa"/>
            <w:tcBorders>
              <w:top w:val="single" w:sz="4" w:space="0" w:color="000000"/>
              <w:left w:val="single" w:sz="4" w:space="0" w:color="000000"/>
              <w:bottom w:val="single" w:sz="4" w:space="0" w:color="000000"/>
              <w:right w:val="single" w:sz="4" w:space="0" w:color="000000"/>
            </w:tcBorders>
          </w:tcPr>
          <w:p w14:paraId="35F8C014" w14:textId="77777777" w:rsidR="0052102A" w:rsidRDefault="00285776">
            <w:r>
              <w:t xml:space="preserve">Adequacy </w:t>
            </w:r>
          </w:p>
          <w:p w14:paraId="22ED846D" w14:textId="77777777" w:rsidR="0052102A" w:rsidRDefault="00285776">
            <w:r>
              <w:t xml:space="preserve">Cost </w:t>
            </w:r>
          </w:p>
          <w:p w14:paraId="0CFE162E" w14:textId="77777777" w:rsidR="0052102A" w:rsidRDefault="00285776">
            <w:r>
              <w:t xml:space="preserve">Compliance </w:t>
            </w:r>
          </w:p>
          <w:p w14:paraId="0AA58841" w14:textId="77777777" w:rsidR="0052102A" w:rsidRDefault="00285776">
            <w:r>
              <w:t xml:space="preserve">Fidelity Guarantee </w:t>
            </w:r>
          </w:p>
        </w:tc>
        <w:tc>
          <w:tcPr>
            <w:tcW w:w="2197" w:type="dxa"/>
            <w:tcBorders>
              <w:top w:val="single" w:sz="4" w:space="0" w:color="000000"/>
              <w:left w:val="single" w:sz="4" w:space="0" w:color="000000"/>
              <w:bottom w:val="single" w:sz="4" w:space="0" w:color="000000"/>
              <w:right w:val="single" w:sz="4" w:space="0" w:color="000000"/>
            </w:tcBorders>
          </w:tcPr>
          <w:p w14:paraId="0B68D92B" w14:textId="77777777" w:rsidR="0052102A" w:rsidRDefault="00285776">
            <w:pPr>
              <w:ind w:right="49"/>
              <w:jc w:val="center"/>
            </w:pPr>
            <w:r>
              <w:t xml:space="preserve">Low </w:t>
            </w:r>
          </w:p>
          <w:p w14:paraId="505FF8E6" w14:textId="77777777" w:rsidR="0052102A" w:rsidRDefault="00285776">
            <w:pPr>
              <w:ind w:right="49"/>
              <w:jc w:val="center"/>
            </w:pPr>
            <w:r>
              <w:t xml:space="preserve">Low </w:t>
            </w:r>
          </w:p>
          <w:p w14:paraId="0CDC64D4" w14:textId="77777777" w:rsidR="0052102A" w:rsidRDefault="00285776">
            <w:pPr>
              <w:ind w:right="49"/>
              <w:jc w:val="center"/>
            </w:pPr>
            <w:r>
              <w:t xml:space="preserve">Low </w:t>
            </w:r>
          </w:p>
          <w:p w14:paraId="7E14C140" w14:textId="77777777" w:rsidR="0052102A" w:rsidRDefault="00285776">
            <w:pPr>
              <w:ind w:right="47"/>
              <w:jc w:val="center"/>
            </w:pPr>
            <w:r>
              <w:t xml:space="preserve">Medium </w:t>
            </w:r>
          </w:p>
        </w:tc>
        <w:tc>
          <w:tcPr>
            <w:tcW w:w="6407" w:type="dxa"/>
            <w:tcBorders>
              <w:top w:val="single" w:sz="4" w:space="0" w:color="000000"/>
              <w:left w:val="single" w:sz="4" w:space="0" w:color="000000"/>
              <w:bottom w:val="single" w:sz="4" w:space="0" w:color="000000"/>
              <w:right w:val="single" w:sz="4" w:space="0" w:color="000000"/>
            </w:tcBorders>
          </w:tcPr>
          <w:p w14:paraId="7D46A2D7" w14:textId="77777777" w:rsidR="0052102A" w:rsidRDefault="00285776">
            <w:pPr>
              <w:jc w:val="both"/>
            </w:pPr>
            <w:r>
              <w:t xml:space="preserve">An annual review is undertaken prior to the renewal date of all insurance arrangements in place. </w:t>
            </w:r>
          </w:p>
        </w:tc>
        <w:tc>
          <w:tcPr>
            <w:tcW w:w="2292" w:type="dxa"/>
            <w:tcBorders>
              <w:top w:val="single" w:sz="4" w:space="0" w:color="000000"/>
              <w:left w:val="single" w:sz="4" w:space="0" w:color="000000"/>
              <w:bottom w:val="single" w:sz="4" w:space="0" w:color="000000"/>
              <w:right w:val="single" w:sz="4" w:space="0" w:color="000000"/>
            </w:tcBorders>
          </w:tcPr>
          <w:p w14:paraId="19E21635" w14:textId="77777777" w:rsidR="0052102A" w:rsidRDefault="00285776">
            <w:pPr>
              <w:ind w:right="377"/>
              <w:jc w:val="both"/>
            </w:pPr>
            <w:r>
              <w:t xml:space="preserve">Existing procedure adequate.  Review insurance provision annually. </w:t>
            </w:r>
          </w:p>
        </w:tc>
      </w:tr>
      <w:tr w:rsidR="0052102A" w14:paraId="0A908268" w14:textId="77777777">
        <w:trPr>
          <w:trHeight w:val="1892"/>
        </w:trPr>
        <w:tc>
          <w:tcPr>
            <w:tcW w:w="2165" w:type="dxa"/>
            <w:tcBorders>
              <w:top w:val="single" w:sz="4" w:space="0" w:color="000000"/>
              <w:left w:val="single" w:sz="4" w:space="0" w:color="000000"/>
              <w:bottom w:val="single" w:sz="4" w:space="0" w:color="000000"/>
              <w:right w:val="single" w:sz="4" w:space="0" w:color="000000"/>
            </w:tcBorders>
          </w:tcPr>
          <w:p w14:paraId="2A1AA217" w14:textId="77777777" w:rsidR="0052102A" w:rsidRDefault="00285776">
            <w:r>
              <w:t xml:space="preserve">Parks safety </w:t>
            </w:r>
          </w:p>
        </w:tc>
        <w:tc>
          <w:tcPr>
            <w:tcW w:w="2244" w:type="dxa"/>
            <w:tcBorders>
              <w:top w:val="single" w:sz="4" w:space="0" w:color="000000"/>
              <w:left w:val="single" w:sz="4" w:space="0" w:color="000000"/>
              <w:bottom w:val="single" w:sz="4" w:space="0" w:color="000000"/>
              <w:right w:val="single" w:sz="4" w:space="0" w:color="000000"/>
            </w:tcBorders>
          </w:tcPr>
          <w:p w14:paraId="5AC90394" w14:textId="77777777" w:rsidR="0052102A" w:rsidRDefault="00285776">
            <w:r>
              <w:t xml:space="preserve">Damage to children or </w:t>
            </w:r>
          </w:p>
          <w:p w14:paraId="6C9B1995" w14:textId="77777777" w:rsidR="0052102A" w:rsidRDefault="00285776">
            <w:r>
              <w:t xml:space="preserve">other users of play equipment </w:t>
            </w:r>
          </w:p>
        </w:tc>
        <w:tc>
          <w:tcPr>
            <w:tcW w:w="2197" w:type="dxa"/>
            <w:tcBorders>
              <w:top w:val="single" w:sz="4" w:space="0" w:color="000000"/>
              <w:left w:val="single" w:sz="4" w:space="0" w:color="000000"/>
              <w:bottom w:val="single" w:sz="4" w:space="0" w:color="000000"/>
              <w:right w:val="single" w:sz="4" w:space="0" w:color="000000"/>
            </w:tcBorders>
          </w:tcPr>
          <w:p w14:paraId="15315AA6" w14:textId="77777777" w:rsidR="0052102A" w:rsidRDefault="00067806">
            <w:pPr>
              <w:ind w:right="47"/>
              <w:jc w:val="center"/>
            </w:pPr>
            <w:r>
              <w:t>Low</w:t>
            </w:r>
          </w:p>
        </w:tc>
        <w:tc>
          <w:tcPr>
            <w:tcW w:w="6407" w:type="dxa"/>
            <w:tcBorders>
              <w:top w:val="single" w:sz="4" w:space="0" w:color="000000"/>
              <w:left w:val="single" w:sz="4" w:space="0" w:color="000000"/>
              <w:bottom w:val="single" w:sz="4" w:space="0" w:color="000000"/>
              <w:right w:val="single" w:sz="4" w:space="0" w:color="000000"/>
            </w:tcBorders>
          </w:tcPr>
          <w:p w14:paraId="216F4CFA" w14:textId="77777777" w:rsidR="0052102A" w:rsidRDefault="001719ED">
            <w:r>
              <w:t>Not applicable as all equipment within the parish is the responsibility of either Amber Valley Borough Council or Futures Homescape.</w:t>
            </w:r>
          </w:p>
          <w:p w14:paraId="45E8CEEA" w14:textId="77777777" w:rsidR="00067806" w:rsidRDefault="00067806"/>
        </w:tc>
        <w:tc>
          <w:tcPr>
            <w:tcW w:w="2292" w:type="dxa"/>
            <w:tcBorders>
              <w:top w:val="single" w:sz="4" w:space="0" w:color="000000"/>
              <w:left w:val="single" w:sz="4" w:space="0" w:color="000000"/>
              <w:bottom w:val="single" w:sz="4" w:space="0" w:color="000000"/>
              <w:right w:val="single" w:sz="4" w:space="0" w:color="000000"/>
            </w:tcBorders>
          </w:tcPr>
          <w:p w14:paraId="0F56B469" w14:textId="77777777" w:rsidR="0052102A" w:rsidRDefault="00067806">
            <w:pPr>
              <w:spacing w:after="1" w:line="239" w:lineRule="auto"/>
            </w:pPr>
            <w:r>
              <w:t>Damage reports channelled through the Clerk to relevant authority.</w:t>
            </w:r>
          </w:p>
          <w:p w14:paraId="0C53EBFA" w14:textId="77777777" w:rsidR="0052102A" w:rsidRDefault="00285776">
            <w:r>
              <w:t xml:space="preserve"> </w:t>
            </w:r>
          </w:p>
        </w:tc>
      </w:tr>
      <w:tr w:rsidR="0052102A" w14:paraId="4C852DFF" w14:textId="77777777">
        <w:trPr>
          <w:trHeight w:val="547"/>
        </w:trPr>
        <w:tc>
          <w:tcPr>
            <w:tcW w:w="2165" w:type="dxa"/>
            <w:tcBorders>
              <w:top w:val="single" w:sz="4" w:space="0" w:color="000000"/>
              <w:left w:val="single" w:sz="4" w:space="0" w:color="000000"/>
              <w:bottom w:val="single" w:sz="4" w:space="0" w:color="000000"/>
              <w:right w:val="single" w:sz="4" w:space="0" w:color="000000"/>
            </w:tcBorders>
          </w:tcPr>
          <w:p w14:paraId="64E7862D" w14:textId="77777777" w:rsidR="0052102A" w:rsidRDefault="00285776">
            <w:r>
              <w:t xml:space="preserve">Councillor allowances </w:t>
            </w:r>
          </w:p>
        </w:tc>
        <w:tc>
          <w:tcPr>
            <w:tcW w:w="2244" w:type="dxa"/>
            <w:tcBorders>
              <w:top w:val="single" w:sz="4" w:space="0" w:color="000000"/>
              <w:left w:val="single" w:sz="4" w:space="0" w:color="000000"/>
              <w:bottom w:val="single" w:sz="4" w:space="0" w:color="000000"/>
              <w:right w:val="single" w:sz="4" w:space="0" w:color="000000"/>
            </w:tcBorders>
          </w:tcPr>
          <w:p w14:paraId="2113679B" w14:textId="77777777" w:rsidR="0052102A" w:rsidRDefault="00285776">
            <w:pPr>
              <w:jc w:val="both"/>
            </w:pPr>
            <w:r>
              <w:t xml:space="preserve">Councillors overpaid Income Tax Deduction </w:t>
            </w:r>
          </w:p>
        </w:tc>
        <w:tc>
          <w:tcPr>
            <w:tcW w:w="2197" w:type="dxa"/>
            <w:tcBorders>
              <w:top w:val="single" w:sz="4" w:space="0" w:color="000000"/>
              <w:left w:val="single" w:sz="4" w:space="0" w:color="000000"/>
              <w:bottom w:val="single" w:sz="4" w:space="0" w:color="000000"/>
              <w:right w:val="single" w:sz="4" w:space="0" w:color="000000"/>
            </w:tcBorders>
          </w:tcPr>
          <w:p w14:paraId="007A776F" w14:textId="77777777" w:rsidR="0052102A" w:rsidRDefault="00285776">
            <w:pPr>
              <w:ind w:right="49"/>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754493CB" w14:textId="77777777" w:rsidR="0052102A" w:rsidRDefault="00285776">
            <w:r>
              <w:t xml:space="preserve">The Council has resolved not to pay allowances. </w:t>
            </w:r>
          </w:p>
        </w:tc>
        <w:tc>
          <w:tcPr>
            <w:tcW w:w="2292" w:type="dxa"/>
            <w:tcBorders>
              <w:top w:val="single" w:sz="4" w:space="0" w:color="000000"/>
              <w:left w:val="single" w:sz="4" w:space="0" w:color="000000"/>
              <w:bottom w:val="single" w:sz="4" w:space="0" w:color="000000"/>
              <w:right w:val="single" w:sz="4" w:space="0" w:color="000000"/>
            </w:tcBorders>
          </w:tcPr>
          <w:p w14:paraId="62E6D4F9" w14:textId="77777777" w:rsidR="0052102A" w:rsidRDefault="00285776">
            <w:r>
              <w:t xml:space="preserve">No procedure required </w:t>
            </w:r>
          </w:p>
        </w:tc>
      </w:tr>
      <w:tr w:rsidR="0052102A" w14:paraId="0B9B4D0E" w14:textId="77777777">
        <w:trPr>
          <w:trHeight w:val="816"/>
        </w:trPr>
        <w:tc>
          <w:tcPr>
            <w:tcW w:w="2165" w:type="dxa"/>
            <w:tcBorders>
              <w:top w:val="single" w:sz="4" w:space="0" w:color="000000"/>
              <w:left w:val="single" w:sz="4" w:space="0" w:color="000000"/>
              <w:bottom w:val="single" w:sz="4" w:space="0" w:color="000000"/>
              <w:right w:val="single" w:sz="4" w:space="0" w:color="000000"/>
            </w:tcBorders>
          </w:tcPr>
          <w:p w14:paraId="2C426BCD" w14:textId="77777777" w:rsidR="0052102A" w:rsidRDefault="00285776">
            <w:r>
              <w:t xml:space="preserve">Election Costs </w:t>
            </w:r>
          </w:p>
        </w:tc>
        <w:tc>
          <w:tcPr>
            <w:tcW w:w="2244" w:type="dxa"/>
            <w:tcBorders>
              <w:top w:val="single" w:sz="4" w:space="0" w:color="000000"/>
              <w:left w:val="single" w:sz="4" w:space="0" w:color="000000"/>
              <w:bottom w:val="single" w:sz="4" w:space="0" w:color="000000"/>
              <w:right w:val="single" w:sz="4" w:space="0" w:color="000000"/>
            </w:tcBorders>
          </w:tcPr>
          <w:p w14:paraId="0B2E5AFD" w14:textId="77777777" w:rsidR="0052102A" w:rsidRDefault="00285776">
            <w:pPr>
              <w:ind w:right="26"/>
            </w:pPr>
            <w:r>
              <w:t xml:space="preserve">Risk of an election cost </w:t>
            </w:r>
          </w:p>
        </w:tc>
        <w:tc>
          <w:tcPr>
            <w:tcW w:w="2197" w:type="dxa"/>
            <w:tcBorders>
              <w:top w:val="single" w:sz="4" w:space="0" w:color="000000"/>
              <w:left w:val="single" w:sz="4" w:space="0" w:color="000000"/>
              <w:bottom w:val="single" w:sz="4" w:space="0" w:color="000000"/>
              <w:right w:val="single" w:sz="4" w:space="0" w:color="000000"/>
            </w:tcBorders>
          </w:tcPr>
          <w:p w14:paraId="0C654247" w14:textId="77777777" w:rsidR="0052102A" w:rsidRDefault="00285776">
            <w:pPr>
              <w:ind w:right="51"/>
              <w:jc w:val="center"/>
            </w:pPr>
            <w:r>
              <w:t xml:space="preserve">Low/Medium </w:t>
            </w:r>
          </w:p>
        </w:tc>
        <w:tc>
          <w:tcPr>
            <w:tcW w:w="6407" w:type="dxa"/>
            <w:tcBorders>
              <w:top w:val="single" w:sz="4" w:space="0" w:color="000000"/>
              <w:left w:val="single" w:sz="4" w:space="0" w:color="000000"/>
              <w:bottom w:val="single" w:sz="4" w:space="0" w:color="000000"/>
              <w:right w:val="single" w:sz="4" w:space="0" w:color="000000"/>
            </w:tcBorders>
          </w:tcPr>
          <w:p w14:paraId="23AC5145" w14:textId="77777777" w:rsidR="0052102A" w:rsidRDefault="00285776">
            <w:pPr>
              <w:ind w:right="49"/>
              <w:jc w:val="both"/>
            </w:pPr>
            <w:r>
              <w:t xml:space="preserve">The risk is higher in </w:t>
            </w:r>
            <w:proofErr w:type="spellStart"/>
            <w:proofErr w:type="gramStart"/>
            <w:r>
              <w:t>a</w:t>
            </w:r>
            <w:proofErr w:type="spellEnd"/>
            <w:proofErr w:type="gramEnd"/>
            <w:r>
              <w:t xml:space="preserve"> election year.  When an election is due the Clerk will obtain an estimate of costs from the District Council for a full election and an uncontested election.  There are no measures </w:t>
            </w:r>
          </w:p>
        </w:tc>
        <w:tc>
          <w:tcPr>
            <w:tcW w:w="2292" w:type="dxa"/>
            <w:tcBorders>
              <w:top w:val="single" w:sz="4" w:space="0" w:color="000000"/>
              <w:left w:val="single" w:sz="4" w:space="0" w:color="000000"/>
              <w:bottom w:val="single" w:sz="4" w:space="0" w:color="000000"/>
              <w:right w:val="single" w:sz="4" w:space="0" w:color="000000"/>
            </w:tcBorders>
          </w:tcPr>
          <w:p w14:paraId="24B695BE" w14:textId="77777777" w:rsidR="0052102A" w:rsidRDefault="00285776">
            <w:r>
              <w:t xml:space="preserve">Existing procedures adequate – </w:t>
            </w:r>
            <w:proofErr w:type="spellStart"/>
            <w:r>
              <w:t>ie</w:t>
            </w:r>
            <w:proofErr w:type="spellEnd"/>
            <w:r>
              <w:t xml:space="preserve"> taking measures to ensure </w:t>
            </w:r>
          </w:p>
        </w:tc>
      </w:tr>
    </w:tbl>
    <w:p w14:paraId="5FE7B9F2" w14:textId="77777777" w:rsidR="0052102A" w:rsidRDefault="0052102A">
      <w:pPr>
        <w:spacing w:after="0"/>
        <w:ind w:left="-852" w:right="15835"/>
      </w:pPr>
    </w:p>
    <w:tbl>
      <w:tblPr>
        <w:tblStyle w:val="TableGrid"/>
        <w:tblW w:w="15304" w:type="dxa"/>
        <w:tblInd w:w="-108" w:type="dxa"/>
        <w:tblCellMar>
          <w:top w:w="46" w:type="dxa"/>
          <w:left w:w="108" w:type="dxa"/>
          <w:right w:w="58" w:type="dxa"/>
        </w:tblCellMar>
        <w:tblLook w:val="04A0" w:firstRow="1" w:lastRow="0" w:firstColumn="1" w:lastColumn="0" w:noHBand="0" w:noVBand="1"/>
      </w:tblPr>
      <w:tblGrid>
        <w:gridCol w:w="2165"/>
        <w:gridCol w:w="2244"/>
        <w:gridCol w:w="2197"/>
        <w:gridCol w:w="6406"/>
        <w:gridCol w:w="2292"/>
      </w:tblGrid>
      <w:tr w:rsidR="0052102A" w14:paraId="3839FB5E" w14:textId="77777777">
        <w:trPr>
          <w:trHeight w:val="548"/>
        </w:trPr>
        <w:tc>
          <w:tcPr>
            <w:tcW w:w="2165" w:type="dxa"/>
            <w:tcBorders>
              <w:top w:val="single" w:sz="4" w:space="0" w:color="000000"/>
              <w:left w:val="single" w:sz="4" w:space="0" w:color="000000"/>
              <w:bottom w:val="single" w:sz="4" w:space="0" w:color="000000"/>
              <w:right w:val="single" w:sz="4" w:space="0" w:color="000000"/>
            </w:tcBorders>
          </w:tcPr>
          <w:p w14:paraId="57D56B07" w14:textId="77777777" w:rsidR="0052102A" w:rsidRDefault="0052102A"/>
        </w:tc>
        <w:tc>
          <w:tcPr>
            <w:tcW w:w="2244" w:type="dxa"/>
            <w:tcBorders>
              <w:top w:val="single" w:sz="4" w:space="0" w:color="000000"/>
              <w:left w:val="single" w:sz="4" w:space="0" w:color="000000"/>
              <w:bottom w:val="single" w:sz="4" w:space="0" w:color="000000"/>
              <w:right w:val="single" w:sz="4" w:space="0" w:color="000000"/>
            </w:tcBorders>
          </w:tcPr>
          <w:p w14:paraId="3177DDE2" w14:textId="77777777" w:rsidR="0052102A" w:rsidRDefault="0052102A"/>
        </w:tc>
        <w:tc>
          <w:tcPr>
            <w:tcW w:w="2197" w:type="dxa"/>
            <w:tcBorders>
              <w:top w:val="single" w:sz="4" w:space="0" w:color="000000"/>
              <w:left w:val="single" w:sz="4" w:space="0" w:color="000000"/>
              <w:bottom w:val="single" w:sz="4" w:space="0" w:color="000000"/>
              <w:right w:val="single" w:sz="4" w:space="0" w:color="000000"/>
            </w:tcBorders>
          </w:tcPr>
          <w:p w14:paraId="5E8807FB" w14:textId="77777777" w:rsidR="0052102A" w:rsidRDefault="0052102A"/>
        </w:tc>
        <w:tc>
          <w:tcPr>
            <w:tcW w:w="6407" w:type="dxa"/>
            <w:tcBorders>
              <w:top w:val="single" w:sz="4" w:space="0" w:color="000000"/>
              <w:left w:val="single" w:sz="4" w:space="0" w:color="000000"/>
              <w:bottom w:val="single" w:sz="4" w:space="0" w:color="000000"/>
              <w:right w:val="single" w:sz="4" w:space="0" w:color="000000"/>
            </w:tcBorders>
          </w:tcPr>
          <w:p w14:paraId="23A72311" w14:textId="77777777" w:rsidR="0052102A" w:rsidRDefault="00285776">
            <w:pPr>
              <w:jc w:val="both"/>
            </w:pPr>
            <w:r>
              <w:t xml:space="preserve">that can be adopted to minimise the risk of having a contested election as this is a democratic process which should not be stifled. </w:t>
            </w:r>
          </w:p>
        </w:tc>
        <w:tc>
          <w:tcPr>
            <w:tcW w:w="2292" w:type="dxa"/>
            <w:tcBorders>
              <w:top w:val="single" w:sz="4" w:space="0" w:color="000000"/>
              <w:left w:val="single" w:sz="4" w:space="0" w:color="000000"/>
              <w:bottom w:val="single" w:sz="4" w:space="0" w:color="000000"/>
              <w:right w:val="single" w:sz="4" w:space="0" w:color="000000"/>
            </w:tcBorders>
          </w:tcPr>
          <w:p w14:paraId="5DF918D1" w14:textId="77777777" w:rsidR="0052102A" w:rsidRDefault="00285776">
            <w:r>
              <w:t xml:space="preserve">there is an amount in the budget. </w:t>
            </w:r>
          </w:p>
        </w:tc>
      </w:tr>
      <w:tr w:rsidR="0052102A" w14:paraId="29E5F70B" w14:textId="77777777">
        <w:trPr>
          <w:trHeight w:val="547"/>
        </w:trPr>
        <w:tc>
          <w:tcPr>
            <w:tcW w:w="2165" w:type="dxa"/>
            <w:tcBorders>
              <w:top w:val="single" w:sz="4" w:space="0" w:color="000000"/>
              <w:left w:val="single" w:sz="4" w:space="0" w:color="000000"/>
              <w:bottom w:val="single" w:sz="4" w:space="0" w:color="000000"/>
              <w:right w:val="single" w:sz="4" w:space="0" w:color="000000"/>
            </w:tcBorders>
          </w:tcPr>
          <w:p w14:paraId="236D1F24" w14:textId="77777777" w:rsidR="0052102A" w:rsidRDefault="00285776">
            <w:r>
              <w:t xml:space="preserve">VAT </w:t>
            </w:r>
          </w:p>
        </w:tc>
        <w:tc>
          <w:tcPr>
            <w:tcW w:w="2244" w:type="dxa"/>
            <w:tcBorders>
              <w:top w:val="single" w:sz="4" w:space="0" w:color="000000"/>
              <w:left w:val="single" w:sz="4" w:space="0" w:color="000000"/>
              <w:bottom w:val="single" w:sz="4" w:space="0" w:color="000000"/>
              <w:right w:val="single" w:sz="4" w:space="0" w:color="000000"/>
            </w:tcBorders>
          </w:tcPr>
          <w:p w14:paraId="2C506153" w14:textId="77777777" w:rsidR="0052102A" w:rsidRDefault="00285776">
            <w:r>
              <w:t xml:space="preserve">Reclaiming / charging </w:t>
            </w:r>
          </w:p>
        </w:tc>
        <w:tc>
          <w:tcPr>
            <w:tcW w:w="2197" w:type="dxa"/>
            <w:tcBorders>
              <w:top w:val="single" w:sz="4" w:space="0" w:color="000000"/>
              <w:left w:val="single" w:sz="4" w:space="0" w:color="000000"/>
              <w:bottom w:val="single" w:sz="4" w:space="0" w:color="000000"/>
              <w:right w:val="single" w:sz="4" w:space="0" w:color="000000"/>
            </w:tcBorders>
          </w:tcPr>
          <w:p w14:paraId="22B27E4D" w14:textId="77777777" w:rsidR="0052102A" w:rsidRDefault="00285776">
            <w:pPr>
              <w:ind w:right="50"/>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34A41EF3" w14:textId="77777777" w:rsidR="0052102A" w:rsidRDefault="00285776">
            <w:r>
              <w:t xml:space="preserve">The Council has Financial Regulations that set out the requirements </w:t>
            </w:r>
          </w:p>
        </w:tc>
        <w:tc>
          <w:tcPr>
            <w:tcW w:w="2292" w:type="dxa"/>
            <w:tcBorders>
              <w:top w:val="single" w:sz="4" w:space="0" w:color="000000"/>
              <w:left w:val="single" w:sz="4" w:space="0" w:color="000000"/>
              <w:bottom w:val="single" w:sz="4" w:space="0" w:color="000000"/>
              <w:right w:val="single" w:sz="4" w:space="0" w:color="000000"/>
            </w:tcBorders>
          </w:tcPr>
          <w:p w14:paraId="174414FD" w14:textId="77777777" w:rsidR="0052102A" w:rsidRDefault="00285776">
            <w:r>
              <w:t xml:space="preserve">Existing procedure adequate </w:t>
            </w:r>
          </w:p>
        </w:tc>
      </w:tr>
      <w:tr w:rsidR="0052102A" w14:paraId="162666F7" w14:textId="77777777">
        <w:trPr>
          <w:trHeight w:val="1620"/>
        </w:trPr>
        <w:tc>
          <w:tcPr>
            <w:tcW w:w="2165" w:type="dxa"/>
            <w:tcBorders>
              <w:top w:val="single" w:sz="4" w:space="0" w:color="000000"/>
              <w:left w:val="single" w:sz="4" w:space="0" w:color="000000"/>
              <w:bottom w:val="single" w:sz="4" w:space="0" w:color="000000"/>
              <w:right w:val="single" w:sz="4" w:space="0" w:color="000000"/>
            </w:tcBorders>
          </w:tcPr>
          <w:p w14:paraId="76431F42" w14:textId="77777777" w:rsidR="0052102A" w:rsidRDefault="00285776">
            <w:r>
              <w:lastRenderedPageBreak/>
              <w:t xml:space="preserve">Annual Returns </w:t>
            </w:r>
          </w:p>
        </w:tc>
        <w:tc>
          <w:tcPr>
            <w:tcW w:w="2244" w:type="dxa"/>
            <w:tcBorders>
              <w:top w:val="single" w:sz="4" w:space="0" w:color="000000"/>
              <w:left w:val="single" w:sz="4" w:space="0" w:color="000000"/>
              <w:bottom w:val="single" w:sz="4" w:space="0" w:color="000000"/>
              <w:right w:val="single" w:sz="4" w:space="0" w:color="000000"/>
            </w:tcBorders>
          </w:tcPr>
          <w:p w14:paraId="08132502" w14:textId="77777777" w:rsidR="0052102A" w:rsidRDefault="00285776">
            <w:r>
              <w:t xml:space="preserve">Submit within time limits </w:t>
            </w:r>
          </w:p>
        </w:tc>
        <w:tc>
          <w:tcPr>
            <w:tcW w:w="2197" w:type="dxa"/>
            <w:tcBorders>
              <w:top w:val="single" w:sz="4" w:space="0" w:color="000000"/>
              <w:left w:val="single" w:sz="4" w:space="0" w:color="000000"/>
              <w:bottom w:val="single" w:sz="4" w:space="0" w:color="000000"/>
              <w:right w:val="single" w:sz="4" w:space="0" w:color="000000"/>
            </w:tcBorders>
          </w:tcPr>
          <w:p w14:paraId="617F8548" w14:textId="77777777" w:rsidR="0052102A" w:rsidRDefault="00285776">
            <w:pPr>
              <w:ind w:right="50"/>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742906E6" w14:textId="77777777" w:rsidR="0052102A" w:rsidRDefault="00285776">
            <w:pPr>
              <w:spacing w:line="239" w:lineRule="auto"/>
              <w:jc w:val="both"/>
            </w:pPr>
            <w:r>
              <w:t xml:space="preserve">The Employer’s Annual Return is completed and submitted online </w:t>
            </w:r>
            <w:r w:rsidR="00067806">
              <w:t xml:space="preserve">by approved Chartered Accountants acting on behalf of Ironville Parish Council, currently Messrs. </w:t>
            </w:r>
            <w:proofErr w:type="spellStart"/>
            <w:r w:rsidR="00067806">
              <w:t>Pells</w:t>
            </w:r>
            <w:proofErr w:type="spellEnd"/>
            <w:r w:rsidR="00067806">
              <w:t xml:space="preserve"> of Eastwood.</w:t>
            </w:r>
          </w:p>
          <w:p w14:paraId="64FAAD66" w14:textId="77777777" w:rsidR="0052102A" w:rsidRDefault="00285776">
            <w:r>
              <w:t xml:space="preserve"> </w:t>
            </w:r>
          </w:p>
          <w:p w14:paraId="7FDB0807" w14:textId="77777777" w:rsidR="0052102A" w:rsidRDefault="00285776">
            <w:pPr>
              <w:ind w:right="50"/>
              <w:jc w:val="both"/>
            </w:pPr>
            <w:r>
              <w:t xml:space="preserve">The Financial Annual Return is completed by the internal auditor and Clerk, approved by the Council and submitted to the External Auditor within the time limit </w:t>
            </w:r>
          </w:p>
        </w:tc>
        <w:tc>
          <w:tcPr>
            <w:tcW w:w="2292" w:type="dxa"/>
            <w:tcBorders>
              <w:top w:val="single" w:sz="4" w:space="0" w:color="000000"/>
              <w:left w:val="single" w:sz="4" w:space="0" w:color="000000"/>
              <w:bottom w:val="single" w:sz="4" w:space="0" w:color="000000"/>
              <w:right w:val="single" w:sz="4" w:space="0" w:color="000000"/>
            </w:tcBorders>
          </w:tcPr>
          <w:p w14:paraId="10CFFCEA" w14:textId="77777777" w:rsidR="0052102A" w:rsidRDefault="00285776">
            <w:r>
              <w:t xml:space="preserve">Existing procedures adequate </w:t>
            </w:r>
          </w:p>
        </w:tc>
      </w:tr>
      <w:tr w:rsidR="0052102A" w14:paraId="0E49B083" w14:textId="77777777">
        <w:trPr>
          <w:trHeight w:val="548"/>
        </w:trPr>
        <w:tc>
          <w:tcPr>
            <w:tcW w:w="2165" w:type="dxa"/>
            <w:tcBorders>
              <w:top w:val="single" w:sz="4" w:space="0" w:color="000000"/>
              <w:left w:val="single" w:sz="4" w:space="0" w:color="000000"/>
              <w:bottom w:val="single" w:sz="4" w:space="0" w:color="000000"/>
              <w:right w:val="single" w:sz="4" w:space="0" w:color="000000"/>
            </w:tcBorders>
          </w:tcPr>
          <w:p w14:paraId="5A48CFEB" w14:textId="77777777" w:rsidR="0052102A" w:rsidRDefault="00285776">
            <w:r>
              <w:t xml:space="preserve">Legal Powers </w:t>
            </w:r>
          </w:p>
        </w:tc>
        <w:tc>
          <w:tcPr>
            <w:tcW w:w="2244" w:type="dxa"/>
            <w:tcBorders>
              <w:top w:val="single" w:sz="4" w:space="0" w:color="000000"/>
              <w:left w:val="single" w:sz="4" w:space="0" w:color="000000"/>
              <w:bottom w:val="single" w:sz="4" w:space="0" w:color="000000"/>
              <w:right w:val="single" w:sz="4" w:space="0" w:color="000000"/>
            </w:tcBorders>
          </w:tcPr>
          <w:p w14:paraId="365D616F" w14:textId="77777777" w:rsidR="0052102A" w:rsidRDefault="00285776">
            <w:r>
              <w:t xml:space="preserve">Illegal activity of </w:t>
            </w:r>
          </w:p>
          <w:p w14:paraId="376FAADA" w14:textId="77777777" w:rsidR="0052102A" w:rsidRDefault="00285776">
            <w:r>
              <w:t xml:space="preserve">payments </w:t>
            </w:r>
          </w:p>
        </w:tc>
        <w:tc>
          <w:tcPr>
            <w:tcW w:w="2197" w:type="dxa"/>
            <w:tcBorders>
              <w:top w:val="single" w:sz="4" w:space="0" w:color="000000"/>
              <w:left w:val="single" w:sz="4" w:space="0" w:color="000000"/>
              <w:bottom w:val="single" w:sz="4" w:space="0" w:color="000000"/>
              <w:right w:val="single" w:sz="4" w:space="0" w:color="000000"/>
            </w:tcBorders>
          </w:tcPr>
          <w:p w14:paraId="51FA4AA1" w14:textId="77777777" w:rsidR="0052102A" w:rsidRDefault="00285776">
            <w:pPr>
              <w:ind w:right="50"/>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0A0DEFBD" w14:textId="77777777" w:rsidR="0052102A" w:rsidRDefault="00285776">
            <w:r>
              <w:t xml:space="preserve">All activity and payments within the powers of the Parish Council to be resolved and minuted at Parish Council meetings. </w:t>
            </w:r>
          </w:p>
        </w:tc>
        <w:tc>
          <w:tcPr>
            <w:tcW w:w="2292" w:type="dxa"/>
            <w:tcBorders>
              <w:top w:val="single" w:sz="4" w:space="0" w:color="000000"/>
              <w:left w:val="single" w:sz="4" w:space="0" w:color="000000"/>
              <w:bottom w:val="single" w:sz="4" w:space="0" w:color="000000"/>
              <w:right w:val="single" w:sz="4" w:space="0" w:color="000000"/>
            </w:tcBorders>
          </w:tcPr>
          <w:p w14:paraId="53B2D2B1" w14:textId="77777777" w:rsidR="0052102A" w:rsidRDefault="00285776">
            <w:r>
              <w:t xml:space="preserve">Existing procedure adequate </w:t>
            </w:r>
          </w:p>
        </w:tc>
      </w:tr>
      <w:tr w:rsidR="0052102A" w14:paraId="20F105DA" w14:textId="77777777">
        <w:trPr>
          <w:trHeight w:val="2158"/>
        </w:trPr>
        <w:tc>
          <w:tcPr>
            <w:tcW w:w="2165" w:type="dxa"/>
            <w:tcBorders>
              <w:top w:val="single" w:sz="4" w:space="0" w:color="000000"/>
              <w:left w:val="single" w:sz="4" w:space="0" w:color="000000"/>
              <w:bottom w:val="single" w:sz="4" w:space="0" w:color="000000"/>
              <w:right w:val="single" w:sz="4" w:space="0" w:color="000000"/>
            </w:tcBorders>
          </w:tcPr>
          <w:p w14:paraId="3C054DC2" w14:textId="77777777" w:rsidR="0052102A" w:rsidRDefault="00285776">
            <w:r>
              <w:t xml:space="preserve">Agendas// Minutes </w:t>
            </w:r>
          </w:p>
          <w:p w14:paraId="3284DFD9" w14:textId="77777777" w:rsidR="0052102A" w:rsidRDefault="00285776">
            <w:r>
              <w:t xml:space="preserve">/Notices/Statutory </w:t>
            </w:r>
          </w:p>
          <w:p w14:paraId="2E8C4F8A" w14:textId="77777777" w:rsidR="0052102A" w:rsidRDefault="00285776">
            <w:r>
              <w:t xml:space="preserve">Documents </w:t>
            </w:r>
          </w:p>
        </w:tc>
        <w:tc>
          <w:tcPr>
            <w:tcW w:w="2244" w:type="dxa"/>
            <w:tcBorders>
              <w:top w:val="single" w:sz="4" w:space="0" w:color="000000"/>
              <w:left w:val="single" w:sz="4" w:space="0" w:color="000000"/>
              <w:bottom w:val="single" w:sz="4" w:space="0" w:color="000000"/>
              <w:right w:val="single" w:sz="4" w:space="0" w:color="000000"/>
            </w:tcBorders>
          </w:tcPr>
          <w:p w14:paraId="57D43474" w14:textId="77777777" w:rsidR="0052102A" w:rsidRDefault="00285776">
            <w:r>
              <w:t xml:space="preserve">Accuracy and legality Business Conduct </w:t>
            </w:r>
          </w:p>
        </w:tc>
        <w:tc>
          <w:tcPr>
            <w:tcW w:w="2197" w:type="dxa"/>
            <w:tcBorders>
              <w:top w:val="single" w:sz="4" w:space="0" w:color="000000"/>
              <w:left w:val="single" w:sz="4" w:space="0" w:color="000000"/>
              <w:bottom w:val="single" w:sz="4" w:space="0" w:color="000000"/>
              <w:right w:val="single" w:sz="4" w:space="0" w:color="000000"/>
            </w:tcBorders>
          </w:tcPr>
          <w:p w14:paraId="02ED1F62" w14:textId="77777777" w:rsidR="0052102A" w:rsidRDefault="00285776">
            <w:pPr>
              <w:ind w:right="50"/>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5DD9B2E3" w14:textId="77777777" w:rsidR="0052102A" w:rsidRDefault="00285776">
            <w:pPr>
              <w:spacing w:line="239" w:lineRule="auto"/>
              <w:jc w:val="both"/>
            </w:pPr>
            <w:r>
              <w:t xml:space="preserve">Agendas and minutes are produced in the prescribed method by the Clerk and adhere to the legal requirements. </w:t>
            </w:r>
          </w:p>
          <w:p w14:paraId="03B0A8D4" w14:textId="77777777" w:rsidR="0052102A" w:rsidRDefault="00285776">
            <w:pPr>
              <w:spacing w:line="239" w:lineRule="auto"/>
              <w:jc w:val="both"/>
            </w:pPr>
            <w:r>
              <w:t xml:space="preserve">Agendas are displayed and minutes are available in accordance with the legal requirements. </w:t>
            </w:r>
          </w:p>
          <w:p w14:paraId="2B4988E3" w14:textId="77777777" w:rsidR="0052102A" w:rsidRDefault="00285776">
            <w:r>
              <w:t xml:space="preserve">Minutes are approved and signed at the following Council meeting. </w:t>
            </w:r>
          </w:p>
          <w:p w14:paraId="3F1524F6" w14:textId="77777777" w:rsidR="0052102A" w:rsidRDefault="00285776">
            <w:pPr>
              <w:jc w:val="both"/>
            </w:pPr>
            <w:r>
              <w:t xml:space="preserve">Business conducted at Council meetings should be managed by the Chair </w:t>
            </w:r>
          </w:p>
        </w:tc>
        <w:tc>
          <w:tcPr>
            <w:tcW w:w="2292" w:type="dxa"/>
            <w:tcBorders>
              <w:top w:val="single" w:sz="4" w:space="0" w:color="000000"/>
              <w:left w:val="single" w:sz="4" w:space="0" w:color="000000"/>
              <w:bottom w:val="single" w:sz="4" w:space="0" w:color="000000"/>
              <w:right w:val="single" w:sz="4" w:space="0" w:color="000000"/>
            </w:tcBorders>
          </w:tcPr>
          <w:p w14:paraId="2937C98F" w14:textId="77777777" w:rsidR="0052102A" w:rsidRDefault="00285776">
            <w:pPr>
              <w:spacing w:line="239" w:lineRule="auto"/>
            </w:pPr>
            <w:r>
              <w:t xml:space="preserve">Existing procedure adequate.  </w:t>
            </w:r>
          </w:p>
          <w:p w14:paraId="5C3C44C5" w14:textId="77777777" w:rsidR="0052102A" w:rsidRDefault="00285776">
            <w:pPr>
              <w:spacing w:line="239" w:lineRule="auto"/>
            </w:pPr>
            <w:r>
              <w:t xml:space="preserve">Guidance/training to Chair should be given (if required).  </w:t>
            </w:r>
          </w:p>
          <w:p w14:paraId="0F2720E5" w14:textId="77777777" w:rsidR="0052102A" w:rsidRDefault="00285776">
            <w:pPr>
              <w:spacing w:line="239" w:lineRule="auto"/>
            </w:pPr>
            <w:r>
              <w:t xml:space="preserve">Members to adhere to the adopted Code of </w:t>
            </w:r>
          </w:p>
          <w:p w14:paraId="6B25B72C" w14:textId="77777777" w:rsidR="0052102A" w:rsidRDefault="00285776">
            <w:r>
              <w:t xml:space="preserve">Conducted </w:t>
            </w:r>
          </w:p>
        </w:tc>
      </w:tr>
      <w:tr w:rsidR="0052102A" w14:paraId="2E024245" w14:textId="77777777">
        <w:trPr>
          <w:trHeight w:val="4578"/>
        </w:trPr>
        <w:tc>
          <w:tcPr>
            <w:tcW w:w="2165" w:type="dxa"/>
            <w:tcBorders>
              <w:top w:val="single" w:sz="4" w:space="0" w:color="000000"/>
              <w:left w:val="single" w:sz="4" w:space="0" w:color="000000"/>
              <w:bottom w:val="single" w:sz="4" w:space="0" w:color="000000"/>
              <w:right w:val="single" w:sz="4" w:space="0" w:color="000000"/>
            </w:tcBorders>
          </w:tcPr>
          <w:p w14:paraId="597A4134" w14:textId="77777777" w:rsidR="0052102A" w:rsidRDefault="00285776">
            <w:r>
              <w:t xml:space="preserve">Members Interests </w:t>
            </w:r>
          </w:p>
        </w:tc>
        <w:tc>
          <w:tcPr>
            <w:tcW w:w="2244" w:type="dxa"/>
            <w:tcBorders>
              <w:top w:val="single" w:sz="4" w:space="0" w:color="000000"/>
              <w:left w:val="single" w:sz="4" w:space="0" w:color="000000"/>
              <w:bottom w:val="single" w:sz="4" w:space="0" w:color="000000"/>
              <w:right w:val="single" w:sz="4" w:space="0" w:color="000000"/>
            </w:tcBorders>
          </w:tcPr>
          <w:p w14:paraId="42244CE5" w14:textId="77777777" w:rsidR="0052102A" w:rsidRDefault="00285776">
            <w:r>
              <w:t xml:space="preserve">Register of Members </w:t>
            </w:r>
          </w:p>
          <w:p w14:paraId="05A6C157" w14:textId="77777777" w:rsidR="0052102A" w:rsidRDefault="00285776">
            <w:r>
              <w:t xml:space="preserve">Interests  </w:t>
            </w:r>
          </w:p>
          <w:p w14:paraId="6953D968" w14:textId="77777777" w:rsidR="0052102A" w:rsidRDefault="00285776">
            <w:r>
              <w:t xml:space="preserve"> </w:t>
            </w:r>
          </w:p>
          <w:p w14:paraId="50C84A77" w14:textId="77777777" w:rsidR="0052102A" w:rsidRDefault="00285776">
            <w:r>
              <w:t xml:space="preserve">Pecuniary Interests </w:t>
            </w:r>
          </w:p>
          <w:p w14:paraId="2EDD8F59" w14:textId="77777777" w:rsidR="0052102A" w:rsidRDefault="00285776">
            <w: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04D11430" w14:textId="77777777" w:rsidR="0052102A" w:rsidRDefault="00285776">
            <w:pPr>
              <w:ind w:right="50"/>
              <w:jc w:val="center"/>
            </w:pPr>
            <w:r>
              <w:t xml:space="preserve">Low </w:t>
            </w:r>
          </w:p>
          <w:p w14:paraId="64003A85" w14:textId="77777777" w:rsidR="0052102A" w:rsidRDefault="00285776">
            <w:pPr>
              <w:ind w:right="2"/>
              <w:jc w:val="center"/>
            </w:pPr>
            <w:r>
              <w:t xml:space="preserve"> </w:t>
            </w:r>
          </w:p>
          <w:p w14:paraId="77D1EC49" w14:textId="77777777" w:rsidR="0052102A" w:rsidRDefault="00285776">
            <w:pPr>
              <w:ind w:right="2"/>
              <w:jc w:val="center"/>
            </w:pPr>
            <w:r>
              <w:t xml:space="preserve"> </w:t>
            </w:r>
          </w:p>
          <w:p w14:paraId="4B62A2E8" w14:textId="77777777" w:rsidR="0052102A" w:rsidRDefault="00285776">
            <w:pPr>
              <w:ind w:right="48"/>
              <w:jc w:val="center"/>
            </w:pPr>
            <w:r>
              <w:t xml:space="preserve">Medium </w:t>
            </w:r>
          </w:p>
        </w:tc>
        <w:tc>
          <w:tcPr>
            <w:tcW w:w="6407" w:type="dxa"/>
            <w:tcBorders>
              <w:top w:val="single" w:sz="4" w:space="0" w:color="000000"/>
              <w:left w:val="single" w:sz="4" w:space="0" w:color="000000"/>
              <w:bottom w:val="single" w:sz="4" w:space="0" w:color="000000"/>
              <w:right w:val="single" w:sz="4" w:space="0" w:color="000000"/>
            </w:tcBorders>
          </w:tcPr>
          <w:p w14:paraId="221077D3" w14:textId="77777777" w:rsidR="0052102A" w:rsidRDefault="00285776">
            <w:pPr>
              <w:spacing w:line="239" w:lineRule="auto"/>
              <w:ind w:right="48"/>
              <w:jc w:val="both"/>
            </w:pPr>
            <w:r>
              <w:t>Within 28 days of taking office as a member or co-opted member, Council</w:t>
            </w:r>
            <w:r w:rsidR="00067806">
              <w:t>lors must notify Ironville Parish Council’s Monitoring O</w:t>
            </w:r>
            <w:r>
              <w:t xml:space="preserve">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 </w:t>
            </w:r>
          </w:p>
          <w:p w14:paraId="6CD18F73" w14:textId="77777777" w:rsidR="0052102A" w:rsidRDefault="00285776">
            <w:r>
              <w:t xml:space="preserve"> </w:t>
            </w:r>
          </w:p>
          <w:p w14:paraId="3E7918A7" w14:textId="77777777" w:rsidR="0052102A" w:rsidRDefault="00285776">
            <w:pPr>
              <w:spacing w:line="239" w:lineRule="auto"/>
              <w:ind w:right="49"/>
              <w:jc w:val="both"/>
            </w:pPr>
            <w:r>
              <w:t>In addition, Councillors must, within 28 days of taking office as a member or co-opte</w:t>
            </w:r>
            <w:r w:rsidR="00067806">
              <w:t xml:space="preserve">d member, notify Amber Valley Borough </w:t>
            </w:r>
            <w:r>
              <w:t>Council’s monitoring officer of any disclosable pecuniary or non-pecuniar</w:t>
            </w:r>
            <w:r w:rsidR="00067806">
              <w:t xml:space="preserve">y interest which Amber Valley Borough </w:t>
            </w:r>
            <w:r>
              <w:t xml:space="preserve">Council has decided should be included in the register. </w:t>
            </w:r>
          </w:p>
          <w:p w14:paraId="46B38B78" w14:textId="77777777" w:rsidR="0052102A" w:rsidRDefault="00285776">
            <w:r>
              <w:t xml:space="preserve"> </w:t>
            </w:r>
          </w:p>
          <w:p w14:paraId="70FA5B66" w14:textId="77777777" w:rsidR="0052102A" w:rsidRDefault="00285776">
            <w:pPr>
              <w:ind w:right="51"/>
              <w:jc w:val="both"/>
            </w:pPr>
            <w:r>
              <w:t xml:space="preserve">If an interest has not been </w:t>
            </w:r>
            <w:r w:rsidR="00067806">
              <w:t xml:space="preserve">entered onto the Amber Valley Borough </w:t>
            </w:r>
            <w:r>
              <w:t xml:space="preserve">Council’s register, then the member must disclose the interest to any </w:t>
            </w:r>
            <w:r>
              <w:lastRenderedPageBreak/>
              <w:t xml:space="preserve">meeting of the authority at which they are present, where they have a </w:t>
            </w:r>
          </w:p>
        </w:tc>
        <w:tc>
          <w:tcPr>
            <w:tcW w:w="2292" w:type="dxa"/>
            <w:tcBorders>
              <w:top w:val="single" w:sz="4" w:space="0" w:color="000000"/>
              <w:left w:val="single" w:sz="4" w:space="0" w:color="000000"/>
              <w:bottom w:val="single" w:sz="4" w:space="0" w:color="000000"/>
              <w:right w:val="single" w:sz="4" w:space="0" w:color="000000"/>
            </w:tcBorders>
          </w:tcPr>
          <w:p w14:paraId="4F914BF8" w14:textId="77777777" w:rsidR="0052102A" w:rsidRDefault="00285776">
            <w:pPr>
              <w:spacing w:after="2" w:line="238" w:lineRule="auto"/>
            </w:pPr>
            <w:r>
              <w:lastRenderedPageBreak/>
              <w:t xml:space="preserve">Existing procedure adequate. </w:t>
            </w:r>
          </w:p>
          <w:p w14:paraId="141C42F0" w14:textId="77777777" w:rsidR="0052102A" w:rsidRDefault="00285776">
            <w:r>
              <w:t xml:space="preserve"> </w:t>
            </w:r>
          </w:p>
          <w:p w14:paraId="1B409C80" w14:textId="77777777" w:rsidR="0052102A" w:rsidRDefault="00285776">
            <w:pPr>
              <w:spacing w:line="239" w:lineRule="auto"/>
              <w:ind w:right="41"/>
            </w:pPr>
            <w:r>
              <w:t>Councillors to take r</w:t>
            </w:r>
            <w:r w:rsidR="00067806">
              <w:t xml:space="preserve">esponsibility to notify Amber Valley Borough </w:t>
            </w:r>
            <w:r>
              <w:t xml:space="preserve"> Council of update of their entry in the Register. </w:t>
            </w:r>
          </w:p>
          <w:p w14:paraId="18C08D87" w14:textId="77777777" w:rsidR="0052102A" w:rsidRDefault="00285776">
            <w:r>
              <w:t xml:space="preserve"> </w:t>
            </w:r>
          </w:p>
        </w:tc>
      </w:tr>
      <w:tr w:rsidR="0052102A" w14:paraId="3780245C" w14:textId="77777777">
        <w:trPr>
          <w:trHeight w:val="5651"/>
        </w:trPr>
        <w:tc>
          <w:tcPr>
            <w:tcW w:w="2165" w:type="dxa"/>
            <w:tcBorders>
              <w:top w:val="single" w:sz="4" w:space="0" w:color="000000"/>
              <w:left w:val="single" w:sz="4" w:space="0" w:color="000000"/>
              <w:bottom w:val="single" w:sz="4" w:space="0" w:color="000000"/>
              <w:right w:val="single" w:sz="4" w:space="0" w:color="000000"/>
            </w:tcBorders>
          </w:tcPr>
          <w:p w14:paraId="27B51CD2" w14:textId="77777777" w:rsidR="0052102A" w:rsidRDefault="0052102A"/>
        </w:tc>
        <w:tc>
          <w:tcPr>
            <w:tcW w:w="2244" w:type="dxa"/>
            <w:tcBorders>
              <w:top w:val="single" w:sz="4" w:space="0" w:color="000000"/>
              <w:left w:val="single" w:sz="4" w:space="0" w:color="000000"/>
              <w:bottom w:val="single" w:sz="4" w:space="0" w:color="000000"/>
              <w:right w:val="single" w:sz="4" w:space="0" w:color="000000"/>
            </w:tcBorders>
          </w:tcPr>
          <w:p w14:paraId="6A1F7044" w14:textId="77777777" w:rsidR="0052102A" w:rsidRDefault="0052102A"/>
        </w:tc>
        <w:tc>
          <w:tcPr>
            <w:tcW w:w="2197" w:type="dxa"/>
            <w:tcBorders>
              <w:top w:val="single" w:sz="4" w:space="0" w:color="000000"/>
              <w:left w:val="single" w:sz="4" w:space="0" w:color="000000"/>
              <w:bottom w:val="single" w:sz="4" w:space="0" w:color="000000"/>
              <w:right w:val="single" w:sz="4" w:space="0" w:color="000000"/>
            </w:tcBorders>
          </w:tcPr>
          <w:p w14:paraId="5322C196" w14:textId="77777777" w:rsidR="0052102A" w:rsidRDefault="0052102A"/>
        </w:tc>
        <w:tc>
          <w:tcPr>
            <w:tcW w:w="6407" w:type="dxa"/>
            <w:tcBorders>
              <w:top w:val="single" w:sz="4" w:space="0" w:color="000000"/>
              <w:left w:val="single" w:sz="4" w:space="0" w:color="000000"/>
              <w:bottom w:val="single" w:sz="4" w:space="0" w:color="000000"/>
              <w:right w:val="single" w:sz="4" w:space="0" w:color="000000"/>
            </w:tcBorders>
          </w:tcPr>
          <w:p w14:paraId="77696C02" w14:textId="77777777" w:rsidR="0052102A" w:rsidRDefault="00285776">
            <w:pPr>
              <w:spacing w:after="37" w:line="232" w:lineRule="auto"/>
              <w:jc w:val="both"/>
            </w:pPr>
            <w:r>
              <w:t>disclosable interest in any matter being considered and where the matter is not a ‘sensitive interest’.</w:t>
            </w:r>
            <w:r>
              <w:rPr>
                <w:vertAlign w:val="superscript"/>
              </w:rPr>
              <w:t>1</w:t>
            </w:r>
            <w:r>
              <w:t xml:space="preserve"> </w:t>
            </w:r>
          </w:p>
          <w:p w14:paraId="226184BC" w14:textId="77777777" w:rsidR="0052102A" w:rsidRDefault="00285776">
            <w:r>
              <w:t xml:space="preserve"> </w:t>
            </w:r>
          </w:p>
          <w:p w14:paraId="122DEB74" w14:textId="77777777" w:rsidR="0052102A" w:rsidRDefault="00285776">
            <w:pPr>
              <w:spacing w:line="239" w:lineRule="auto"/>
              <w:ind w:right="53"/>
              <w:jc w:val="both"/>
            </w:pPr>
            <w:r>
              <w:t xml:space="preserve">The Clerk is required to compile and hold a register of member’s interests in accordance with agreement reached with the Monitoring Officer of the Responsible Authority and/or as required by statute. </w:t>
            </w:r>
          </w:p>
          <w:p w14:paraId="06AE7BBD" w14:textId="77777777" w:rsidR="0052102A" w:rsidRDefault="00285776">
            <w:r>
              <w:t xml:space="preserve"> </w:t>
            </w:r>
          </w:p>
          <w:p w14:paraId="6ECDB6C8" w14:textId="77777777" w:rsidR="0052102A" w:rsidRDefault="00285776">
            <w:pPr>
              <w:spacing w:line="244" w:lineRule="auto"/>
              <w:ind w:right="50"/>
              <w:jc w:val="both"/>
            </w:pPr>
            <w:r>
              <w:t>If a member has a pecuniary interest as defined by the  Code of Conduct, revised</w:t>
            </w:r>
            <w:r w:rsidR="00067806">
              <w:t xml:space="preserve"> and adopted by the Council in 2012</w:t>
            </w:r>
            <w:r>
              <w:t xml:space="preserve"> then he/she shall declare such pecuniary interest as soon as it becomes apparent, disclosing the existence and nature of that interest as required. </w:t>
            </w:r>
          </w:p>
          <w:p w14:paraId="64EA0E8A" w14:textId="77777777" w:rsidR="0052102A" w:rsidRDefault="00285776">
            <w:r>
              <w:t xml:space="preserve"> </w:t>
            </w:r>
          </w:p>
          <w:p w14:paraId="023CB5F4" w14:textId="77777777" w:rsidR="0052102A" w:rsidRDefault="00285776">
            <w:pPr>
              <w:spacing w:line="239" w:lineRule="auto"/>
              <w:ind w:right="51"/>
              <w:jc w:val="both"/>
            </w:pPr>
            <w:r>
              <w:t xml:space="preserve">Councillors with a prejudicial pecuniary interest in relation to any item of business being transacted at a meeting may, having applied and had approved a request for a dispensation from the Proper Officer, under: Section 31(4) of the Localism Act 2011 be allowed to: </w:t>
            </w:r>
          </w:p>
          <w:p w14:paraId="6E1D01BE" w14:textId="77777777" w:rsidR="0052102A" w:rsidRDefault="00285776">
            <w:r>
              <w:t xml:space="preserve"> </w:t>
            </w:r>
          </w:p>
          <w:p w14:paraId="69D8C764" w14:textId="77777777" w:rsidR="0052102A" w:rsidRDefault="00285776">
            <w:pPr>
              <w:ind w:right="52"/>
              <w:jc w:val="both"/>
            </w:pPr>
            <w:r>
              <w:t xml:space="preserve">i) participate, or participate further, in any discussion of the matter at the meeting(s); and/or ii) participate in any vote, or further vote, taken on the matter at the meeting(s). </w:t>
            </w:r>
          </w:p>
        </w:tc>
        <w:tc>
          <w:tcPr>
            <w:tcW w:w="2292" w:type="dxa"/>
            <w:tcBorders>
              <w:top w:val="single" w:sz="4" w:space="0" w:color="000000"/>
              <w:left w:val="single" w:sz="4" w:space="0" w:color="000000"/>
              <w:bottom w:val="single" w:sz="4" w:space="0" w:color="000000"/>
              <w:right w:val="single" w:sz="4" w:space="0" w:color="000000"/>
            </w:tcBorders>
          </w:tcPr>
          <w:p w14:paraId="3C66315A" w14:textId="77777777" w:rsidR="0052102A" w:rsidRDefault="0052102A"/>
        </w:tc>
      </w:tr>
      <w:tr w:rsidR="0052102A" w14:paraId="0E8D7C38" w14:textId="77777777">
        <w:trPr>
          <w:trHeight w:val="279"/>
        </w:trPr>
        <w:tc>
          <w:tcPr>
            <w:tcW w:w="2165" w:type="dxa"/>
            <w:tcBorders>
              <w:top w:val="single" w:sz="4" w:space="0" w:color="000000"/>
              <w:left w:val="single" w:sz="4" w:space="0" w:color="000000"/>
              <w:bottom w:val="single" w:sz="4" w:space="0" w:color="000000"/>
              <w:right w:val="single" w:sz="4" w:space="0" w:color="000000"/>
            </w:tcBorders>
          </w:tcPr>
          <w:p w14:paraId="49FFAF05" w14:textId="77777777" w:rsidR="0052102A" w:rsidRDefault="00285776">
            <w:r>
              <w:t xml:space="preserve">Data Protection </w:t>
            </w:r>
          </w:p>
        </w:tc>
        <w:tc>
          <w:tcPr>
            <w:tcW w:w="2244" w:type="dxa"/>
            <w:tcBorders>
              <w:top w:val="single" w:sz="4" w:space="0" w:color="000000"/>
              <w:left w:val="single" w:sz="4" w:space="0" w:color="000000"/>
              <w:bottom w:val="single" w:sz="4" w:space="0" w:color="000000"/>
              <w:right w:val="single" w:sz="4" w:space="0" w:color="000000"/>
            </w:tcBorders>
          </w:tcPr>
          <w:p w14:paraId="70EA253C" w14:textId="77777777" w:rsidR="0052102A" w:rsidRDefault="00285776">
            <w:r>
              <w:t xml:space="preserve">Policy Provision </w:t>
            </w:r>
          </w:p>
        </w:tc>
        <w:tc>
          <w:tcPr>
            <w:tcW w:w="2197" w:type="dxa"/>
            <w:tcBorders>
              <w:top w:val="single" w:sz="4" w:space="0" w:color="000000"/>
              <w:left w:val="single" w:sz="4" w:space="0" w:color="000000"/>
              <w:bottom w:val="single" w:sz="4" w:space="0" w:color="000000"/>
              <w:right w:val="single" w:sz="4" w:space="0" w:color="000000"/>
            </w:tcBorders>
          </w:tcPr>
          <w:p w14:paraId="61A36781" w14:textId="77777777" w:rsidR="0052102A" w:rsidRDefault="00285776">
            <w:pPr>
              <w:ind w:right="50"/>
              <w:jc w:val="center"/>
            </w:pPr>
            <w:r>
              <w:t xml:space="preserve">Low </w:t>
            </w:r>
          </w:p>
        </w:tc>
        <w:tc>
          <w:tcPr>
            <w:tcW w:w="6407" w:type="dxa"/>
            <w:tcBorders>
              <w:top w:val="single" w:sz="4" w:space="0" w:color="000000"/>
              <w:left w:val="single" w:sz="4" w:space="0" w:color="000000"/>
              <w:bottom w:val="single" w:sz="4" w:space="0" w:color="000000"/>
              <w:right w:val="single" w:sz="4" w:space="0" w:color="000000"/>
            </w:tcBorders>
          </w:tcPr>
          <w:p w14:paraId="54C6B1AE" w14:textId="77777777" w:rsidR="0052102A" w:rsidRDefault="00285776">
            <w:r>
              <w:t xml:space="preserve">The Parish Council is registered with the Information Commissioner </w:t>
            </w:r>
          </w:p>
        </w:tc>
        <w:tc>
          <w:tcPr>
            <w:tcW w:w="2292" w:type="dxa"/>
            <w:tcBorders>
              <w:top w:val="single" w:sz="4" w:space="0" w:color="000000"/>
              <w:left w:val="single" w:sz="4" w:space="0" w:color="000000"/>
              <w:bottom w:val="single" w:sz="4" w:space="0" w:color="000000"/>
              <w:right w:val="single" w:sz="4" w:space="0" w:color="000000"/>
            </w:tcBorders>
          </w:tcPr>
          <w:p w14:paraId="659B36AD" w14:textId="77777777" w:rsidR="0052102A" w:rsidRDefault="00285776">
            <w:r>
              <w:t xml:space="preserve"> </w:t>
            </w:r>
          </w:p>
        </w:tc>
      </w:tr>
      <w:tr w:rsidR="0052102A" w14:paraId="577EF21C" w14:textId="77777777">
        <w:trPr>
          <w:trHeight w:val="1889"/>
        </w:trPr>
        <w:tc>
          <w:tcPr>
            <w:tcW w:w="2165" w:type="dxa"/>
            <w:tcBorders>
              <w:top w:val="single" w:sz="4" w:space="0" w:color="000000"/>
              <w:left w:val="single" w:sz="4" w:space="0" w:color="000000"/>
              <w:bottom w:val="single" w:sz="4" w:space="0" w:color="000000"/>
              <w:right w:val="single" w:sz="4" w:space="0" w:color="000000"/>
            </w:tcBorders>
          </w:tcPr>
          <w:p w14:paraId="64E31D00" w14:textId="77777777" w:rsidR="0052102A" w:rsidRDefault="00285776">
            <w:r>
              <w:t xml:space="preserve">Freedom of </w:t>
            </w:r>
          </w:p>
          <w:p w14:paraId="77DC6CBA" w14:textId="77777777" w:rsidR="0052102A" w:rsidRDefault="00285776">
            <w:r>
              <w:t xml:space="preserve">Information Act </w:t>
            </w:r>
          </w:p>
        </w:tc>
        <w:tc>
          <w:tcPr>
            <w:tcW w:w="2244" w:type="dxa"/>
            <w:tcBorders>
              <w:top w:val="single" w:sz="4" w:space="0" w:color="000000"/>
              <w:left w:val="single" w:sz="4" w:space="0" w:color="000000"/>
              <w:bottom w:val="single" w:sz="4" w:space="0" w:color="000000"/>
              <w:right w:val="single" w:sz="4" w:space="0" w:color="000000"/>
            </w:tcBorders>
          </w:tcPr>
          <w:p w14:paraId="5E4412B4" w14:textId="77777777" w:rsidR="0052102A" w:rsidRDefault="00285776">
            <w:r>
              <w:t xml:space="preserve">Policy Provision </w:t>
            </w:r>
          </w:p>
        </w:tc>
        <w:tc>
          <w:tcPr>
            <w:tcW w:w="2197" w:type="dxa"/>
            <w:tcBorders>
              <w:top w:val="single" w:sz="4" w:space="0" w:color="000000"/>
              <w:left w:val="single" w:sz="4" w:space="0" w:color="000000"/>
              <w:bottom w:val="single" w:sz="4" w:space="0" w:color="000000"/>
              <w:right w:val="single" w:sz="4" w:space="0" w:color="000000"/>
            </w:tcBorders>
          </w:tcPr>
          <w:p w14:paraId="748E7C66" w14:textId="77777777" w:rsidR="0052102A" w:rsidRDefault="00285776">
            <w:pPr>
              <w:ind w:right="50"/>
              <w:jc w:val="center"/>
            </w:pPr>
            <w:r>
              <w:t xml:space="preserve">Low </w:t>
            </w:r>
          </w:p>
          <w:p w14:paraId="19473C4F" w14:textId="77777777" w:rsidR="0052102A" w:rsidRDefault="00285776">
            <w:pPr>
              <w:ind w:right="2"/>
              <w:jc w:val="center"/>
            </w:pPr>
            <w:r>
              <w:t xml:space="preserve"> </w:t>
            </w:r>
          </w:p>
        </w:tc>
        <w:tc>
          <w:tcPr>
            <w:tcW w:w="6407" w:type="dxa"/>
            <w:tcBorders>
              <w:top w:val="single" w:sz="4" w:space="0" w:color="000000"/>
              <w:left w:val="single" w:sz="4" w:space="0" w:color="000000"/>
              <w:bottom w:val="single" w:sz="4" w:space="0" w:color="000000"/>
              <w:right w:val="single" w:sz="4" w:space="0" w:color="000000"/>
            </w:tcBorders>
          </w:tcPr>
          <w:p w14:paraId="5CE161DD" w14:textId="77777777" w:rsidR="0052102A" w:rsidRDefault="00285776">
            <w:pPr>
              <w:ind w:right="51"/>
              <w:jc w:val="both"/>
            </w:pPr>
            <w:r>
              <w:t>The Council conforms to the Freedom of Information Act and responds to individual r</w:t>
            </w:r>
            <w:r w:rsidR="00067806">
              <w:t>equests in accordance with it, monitored through Amber Valley Borough Council Legal Department.</w:t>
            </w:r>
          </w:p>
        </w:tc>
        <w:tc>
          <w:tcPr>
            <w:tcW w:w="2292" w:type="dxa"/>
            <w:tcBorders>
              <w:top w:val="single" w:sz="4" w:space="0" w:color="000000"/>
              <w:left w:val="single" w:sz="4" w:space="0" w:color="000000"/>
              <w:bottom w:val="single" w:sz="4" w:space="0" w:color="000000"/>
              <w:right w:val="single" w:sz="4" w:space="0" w:color="000000"/>
            </w:tcBorders>
          </w:tcPr>
          <w:p w14:paraId="4D7439D8" w14:textId="77777777" w:rsidR="0052102A" w:rsidRDefault="00285776">
            <w:pPr>
              <w:spacing w:line="239" w:lineRule="auto"/>
            </w:pPr>
            <w:r>
              <w:t xml:space="preserve">Existing procedure adequate. </w:t>
            </w:r>
          </w:p>
          <w:p w14:paraId="7EDBF625" w14:textId="77777777" w:rsidR="0052102A" w:rsidRDefault="0052102A"/>
        </w:tc>
      </w:tr>
    </w:tbl>
    <w:p w14:paraId="3C1B0200" w14:textId="77777777" w:rsidR="0052102A" w:rsidRDefault="00285776">
      <w:pPr>
        <w:spacing w:after="1524"/>
      </w:pPr>
      <w:r>
        <w:t xml:space="preserve"> </w:t>
      </w:r>
    </w:p>
    <w:p w14:paraId="73288E11" w14:textId="77777777" w:rsidR="0052102A" w:rsidRDefault="00285776" w:rsidP="00067806">
      <w:pPr>
        <w:spacing w:after="0"/>
        <w:jc w:val="both"/>
      </w:pPr>
      <w:r>
        <w:rPr>
          <w:rFonts w:ascii="Times New Roman" w:eastAsia="Times New Roman" w:hAnsi="Times New Roman" w:cs="Times New Roman"/>
          <w:strike/>
          <w:sz w:val="24"/>
        </w:rPr>
        <w:lastRenderedPageBreak/>
        <w:t xml:space="preserve">                </w:t>
      </w:r>
      <w:r w:rsidR="00067806">
        <w:rPr>
          <w:rFonts w:ascii="Times New Roman" w:eastAsia="Times New Roman" w:hAnsi="Times New Roman" w:cs="Times New Roman"/>
          <w:strike/>
          <w:sz w:val="24"/>
        </w:rPr>
        <w:t xml:space="preserve">                              </w:t>
      </w:r>
    </w:p>
    <w:sectPr w:rsidR="0052102A">
      <w:footerReference w:type="even" r:id="rId7"/>
      <w:footerReference w:type="default" r:id="rId8"/>
      <w:footerReference w:type="first" r:id="rId9"/>
      <w:pgSz w:w="16838" w:h="11906" w:orient="landscape"/>
      <w:pgMar w:top="857" w:right="1003" w:bottom="919" w:left="852"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4733" w14:textId="77777777" w:rsidR="00370E5C" w:rsidRDefault="00370E5C">
      <w:pPr>
        <w:spacing w:after="0" w:line="240" w:lineRule="auto"/>
      </w:pPr>
      <w:r>
        <w:separator/>
      </w:r>
    </w:p>
  </w:endnote>
  <w:endnote w:type="continuationSeparator" w:id="0">
    <w:p w14:paraId="44A4AE1D" w14:textId="77777777" w:rsidR="00370E5C" w:rsidRDefault="0037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6955" w14:textId="77777777" w:rsidR="00285776" w:rsidRDefault="00285776">
    <w:pPr>
      <w:spacing w:after="0"/>
    </w:pPr>
    <w:r>
      <w:rPr>
        <w:rFonts w:ascii="Times New Roman" w:eastAsia="Times New Roman" w:hAnsi="Times New Roman" w:cs="Times New Roman"/>
        <w:sz w:val="18"/>
      </w:rPr>
      <w:t xml:space="preserve">Kirby </w:t>
    </w:r>
    <w:proofErr w:type="spellStart"/>
    <w:r>
      <w:rPr>
        <w:rFonts w:ascii="Times New Roman" w:eastAsia="Times New Roman" w:hAnsi="Times New Roman" w:cs="Times New Roman"/>
        <w:sz w:val="18"/>
      </w:rPr>
      <w:t>Muxloe</w:t>
    </w:r>
    <w:proofErr w:type="spellEnd"/>
    <w:r>
      <w:rPr>
        <w:rFonts w:ascii="Times New Roman" w:eastAsia="Times New Roman" w:hAnsi="Times New Roman" w:cs="Times New Roman"/>
        <w:sz w:val="18"/>
      </w:rPr>
      <w:t xml:space="preserve"> Parish Council – Financial and Management Risk Assessment Jan 2015 v1 – adopted 12.02.2015 ref </w:t>
    </w:r>
    <w:proofErr w:type="spellStart"/>
    <w:r>
      <w:rPr>
        <w:rFonts w:ascii="Times New Roman" w:eastAsia="Times New Roman" w:hAnsi="Times New Roman" w:cs="Times New Roman"/>
        <w:sz w:val="18"/>
      </w:rPr>
      <w:t>Cou</w:t>
    </w:r>
    <w:proofErr w:type="spellEnd"/>
    <w:r>
      <w:rPr>
        <w:rFonts w:ascii="Times New Roman" w:eastAsia="Times New Roman" w:hAnsi="Times New Roman" w:cs="Times New Roman"/>
        <w:sz w:val="18"/>
      </w:rPr>
      <w:t xml:space="preserve">/179 (b)/14-15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5015"/>
      <w:docPartObj>
        <w:docPartGallery w:val="Page Numbers (Bottom of Page)"/>
        <w:docPartUnique/>
      </w:docPartObj>
    </w:sdtPr>
    <w:sdtEndPr>
      <w:rPr>
        <w:noProof/>
      </w:rPr>
    </w:sdtEndPr>
    <w:sdtContent>
      <w:p w14:paraId="298BF62D" w14:textId="77777777" w:rsidR="00285776" w:rsidRDefault="00285776">
        <w:pPr>
          <w:pStyle w:val="Footer"/>
          <w:jc w:val="center"/>
          <w:rPr>
            <w:noProof/>
          </w:rPr>
        </w:pPr>
        <w:r>
          <w:fldChar w:fldCharType="begin"/>
        </w:r>
        <w:r>
          <w:instrText xml:space="preserve"> PAGE   \* MERGEFORMAT </w:instrText>
        </w:r>
        <w:r>
          <w:fldChar w:fldCharType="separate"/>
        </w:r>
        <w:r w:rsidR="00555654">
          <w:rPr>
            <w:noProof/>
          </w:rPr>
          <w:t>1</w:t>
        </w:r>
        <w:r>
          <w:rPr>
            <w:noProof/>
          </w:rPr>
          <w:fldChar w:fldCharType="end"/>
        </w:r>
      </w:p>
      <w:p w14:paraId="796FEDA4" w14:textId="77777777" w:rsidR="00285776" w:rsidRDefault="00285776">
        <w:pPr>
          <w:pStyle w:val="Footer"/>
          <w:jc w:val="center"/>
        </w:pPr>
        <w:r>
          <w:rPr>
            <w:noProof/>
          </w:rPr>
          <w:t>Ironville Parish Council Financial Risk Assessment</w:t>
        </w:r>
      </w:p>
    </w:sdtContent>
  </w:sdt>
  <w:p w14:paraId="55FCAFDA" w14:textId="77777777" w:rsidR="00285776" w:rsidRPr="00285776" w:rsidRDefault="00285776" w:rsidP="00285776">
    <w:pPr>
      <w:spacing w:after="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D36C" w14:textId="77777777" w:rsidR="00285776" w:rsidRDefault="00285776">
    <w:pPr>
      <w:spacing w:after="0"/>
    </w:pPr>
    <w:r>
      <w:rPr>
        <w:rFonts w:ascii="Times New Roman" w:eastAsia="Times New Roman" w:hAnsi="Times New Roman" w:cs="Times New Roman"/>
        <w:sz w:val="18"/>
      </w:rPr>
      <w:t xml:space="preserve">Kirby </w:t>
    </w:r>
    <w:proofErr w:type="spellStart"/>
    <w:r>
      <w:rPr>
        <w:rFonts w:ascii="Times New Roman" w:eastAsia="Times New Roman" w:hAnsi="Times New Roman" w:cs="Times New Roman"/>
        <w:sz w:val="18"/>
      </w:rPr>
      <w:t>Muxloe</w:t>
    </w:r>
    <w:proofErr w:type="spellEnd"/>
    <w:r>
      <w:rPr>
        <w:rFonts w:ascii="Times New Roman" w:eastAsia="Times New Roman" w:hAnsi="Times New Roman" w:cs="Times New Roman"/>
        <w:sz w:val="18"/>
      </w:rPr>
      <w:t xml:space="preserve"> Parish Council – Financial and Management Risk Assessment Jan 2015 v1 – adopted 12.02.2015 ref </w:t>
    </w:r>
    <w:proofErr w:type="spellStart"/>
    <w:r>
      <w:rPr>
        <w:rFonts w:ascii="Times New Roman" w:eastAsia="Times New Roman" w:hAnsi="Times New Roman" w:cs="Times New Roman"/>
        <w:sz w:val="18"/>
      </w:rPr>
      <w:t>Cou</w:t>
    </w:r>
    <w:proofErr w:type="spellEnd"/>
    <w:r>
      <w:rPr>
        <w:rFonts w:ascii="Times New Roman" w:eastAsia="Times New Roman" w:hAnsi="Times New Roman" w:cs="Times New Roman"/>
        <w:sz w:val="18"/>
      </w:rPr>
      <w:t xml:space="preserve">/179 (b)/14-15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B2C1" w14:textId="77777777" w:rsidR="00370E5C" w:rsidRDefault="00370E5C">
      <w:pPr>
        <w:spacing w:after="0" w:line="240" w:lineRule="auto"/>
      </w:pPr>
      <w:r>
        <w:separator/>
      </w:r>
    </w:p>
  </w:footnote>
  <w:footnote w:type="continuationSeparator" w:id="0">
    <w:p w14:paraId="62BEB533" w14:textId="77777777" w:rsidR="00370E5C" w:rsidRDefault="00370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96DE6"/>
    <w:multiLevelType w:val="hybridMultilevel"/>
    <w:tmpl w:val="ABAEA858"/>
    <w:lvl w:ilvl="0" w:tplc="CAFE09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B8959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4084F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4AB39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80DA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0A84B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98A3E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36A47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C2121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2A"/>
    <w:rsid w:val="00051875"/>
    <w:rsid w:val="00067806"/>
    <w:rsid w:val="001719ED"/>
    <w:rsid w:val="00190CB6"/>
    <w:rsid w:val="00285776"/>
    <w:rsid w:val="00370E5C"/>
    <w:rsid w:val="0052102A"/>
    <w:rsid w:val="00555654"/>
    <w:rsid w:val="009671B8"/>
    <w:rsid w:val="00A03871"/>
    <w:rsid w:val="00B95A20"/>
    <w:rsid w:val="00C641EC"/>
    <w:rsid w:val="00D85435"/>
    <w:rsid w:val="00FD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2E1C"/>
  <w15:docId w15:val="{183C160C-1ED3-48A7-A438-20AB6BAD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8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776"/>
    <w:rPr>
      <w:rFonts w:ascii="Calibri" w:eastAsia="Calibri" w:hAnsi="Calibri" w:cs="Calibri"/>
      <w:color w:val="000000"/>
    </w:rPr>
  </w:style>
  <w:style w:type="paragraph" w:styleId="Footer">
    <w:name w:val="footer"/>
    <w:basedOn w:val="Normal"/>
    <w:link w:val="FooterChar"/>
    <w:uiPriority w:val="99"/>
    <w:unhideWhenUsed/>
    <w:rsid w:val="00285776"/>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85776"/>
    <w:rPr>
      <w:rFonts w:cs="Times New Roman"/>
      <w:lang w:val="en-US" w:eastAsia="en-US"/>
    </w:rPr>
  </w:style>
  <w:style w:type="paragraph" w:styleId="BalloonText">
    <w:name w:val="Balloon Text"/>
    <w:basedOn w:val="Normal"/>
    <w:link w:val="BalloonTextChar"/>
    <w:uiPriority w:val="99"/>
    <w:semiHidden/>
    <w:unhideWhenUsed/>
    <w:rsid w:val="00067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Parish Council Financial and Management Risk Assessment</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Financial and Management Risk Assessment</dc:title>
  <dc:subject/>
  <dc:creator>Groby Parish Council</dc:creator>
  <cp:keywords/>
  <cp:lastModifiedBy>Clerk</cp:lastModifiedBy>
  <cp:revision>2</cp:revision>
  <cp:lastPrinted>2016-08-02T06:14:00Z</cp:lastPrinted>
  <dcterms:created xsi:type="dcterms:W3CDTF">2020-05-09T10:30:00Z</dcterms:created>
  <dcterms:modified xsi:type="dcterms:W3CDTF">2020-05-09T10:30:00Z</dcterms:modified>
</cp:coreProperties>
</file>