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D3DDE" w14:textId="1FFDE3C2" w:rsidR="005F35AF" w:rsidRPr="00B332A1" w:rsidRDefault="00F32E3D" w:rsidP="00F52421">
      <w:pPr>
        <w:jc w:val="center"/>
        <w:rPr>
          <w:rFonts w:ascii="Arial" w:hAnsi="Arial" w:cs="Arial"/>
          <w:b/>
        </w:rPr>
      </w:pPr>
      <w:r w:rsidRPr="00B332A1">
        <w:rPr>
          <w:rFonts w:ascii="Arial" w:hAnsi="Arial" w:cs="Arial"/>
          <w:b/>
        </w:rPr>
        <w:t>Ironville</w:t>
      </w:r>
      <w:r w:rsidR="005F35AF" w:rsidRPr="00B332A1">
        <w:rPr>
          <w:rFonts w:ascii="Arial" w:hAnsi="Arial" w:cs="Arial"/>
          <w:b/>
        </w:rPr>
        <w:t xml:space="preserve"> Parish Council</w:t>
      </w:r>
    </w:p>
    <w:p w14:paraId="1B3B74E6" w14:textId="40A36BCA" w:rsidR="005F35AF" w:rsidRDefault="005F35AF" w:rsidP="00F52421">
      <w:pPr>
        <w:jc w:val="center"/>
        <w:rPr>
          <w:rFonts w:ascii="Arial" w:hAnsi="Arial" w:cs="Arial"/>
          <w:b/>
        </w:rPr>
      </w:pPr>
      <w:r w:rsidRPr="00B332A1">
        <w:rPr>
          <w:rFonts w:ascii="Arial" w:hAnsi="Arial" w:cs="Arial"/>
          <w:b/>
        </w:rPr>
        <w:t>Action Plan 1 April 202</w:t>
      </w:r>
      <w:r w:rsidR="00F52421" w:rsidRPr="00B332A1">
        <w:rPr>
          <w:rFonts w:ascii="Arial" w:hAnsi="Arial" w:cs="Arial"/>
          <w:b/>
        </w:rPr>
        <w:t>1</w:t>
      </w:r>
      <w:r w:rsidRPr="00B332A1">
        <w:rPr>
          <w:rFonts w:ascii="Arial" w:hAnsi="Arial" w:cs="Arial"/>
          <w:b/>
        </w:rPr>
        <w:t xml:space="preserve"> to 31 March 202</w:t>
      </w:r>
      <w:r w:rsidR="00F52421" w:rsidRPr="00B332A1">
        <w:rPr>
          <w:rFonts w:ascii="Arial" w:hAnsi="Arial" w:cs="Arial"/>
          <w:b/>
        </w:rPr>
        <w:t>2</w:t>
      </w:r>
    </w:p>
    <w:p w14:paraId="7D07519C" w14:textId="4D70CF9B" w:rsidR="00B332A1" w:rsidRPr="009331D7" w:rsidRDefault="00B332A1" w:rsidP="00B332A1">
      <w:pPr>
        <w:rPr>
          <w:rFonts w:ascii="Arial" w:hAnsi="Arial" w:cs="Arial"/>
          <w:bCs/>
          <w:color w:val="00B050"/>
        </w:rPr>
      </w:pPr>
      <w:r w:rsidRPr="009331D7">
        <w:rPr>
          <w:rFonts w:ascii="Arial" w:hAnsi="Arial" w:cs="Arial"/>
          <w:bCs/>
          <w:color w:val="00B050"/>
        </w:rPr>
        <w:t>Green – Resolution Completed</w:t>
      </w:r>
    </w:p>
    <w:p w14:paraId="59858EBC" w14:textId="2A7D1630" w:rsidR="00B332A1" w:rsidRPr="009331D7" w:rsidRDefault="00B332A1" w:rsidP="00B332A1">
      <w:pPr>
        <w:rPr>
          <w:rFonts w:ascii="Arial" w:hAnsi="Arial" w:cs="Arial"/>
          <w:bCs/>
          <w:color w:val="FFC000"/>
        </w:rPr>
      </w:pPr>
      <w:r w:rsidRPr="009331D7">
        <w:rPr>
          <w:rFonts w:ascii="Arial" w:hAnsi="Arial" w:cs="Arial"/>
          <w:bCs/>
          <w:color w:val="FFC000"/>
        </w:rPr>
        <w:t xml:space="preserve">Yellow – Resolution in progress or pending </w:t>
      </w:r>
    </w:p>
    <w:p w14:paraId="31FE96AC" w14:textId="59B7A0CC" w:rsidR="009331D7" w:rsidRPr="009331D7" w:rsidRDefault="009331D7" w:rsidP="00B332A1">
      <w:pPr>
        <w:rPr>
          <w:rFonts w:ascii="Arial" w:hAnsi="Arial" w:cs="Arial"/>
          <w:bCs/>
          <w:color w:val="FF0000"/>
        </w:rPr>
      </w:pPr>
      <w:r w:rsidRPr="009331D7">
        <w:rPr>
          <w:rFonts w:ascii="Arial" w:hAnsi="Arial" w:cs="Arial"/>
          <w:bCs/>
          <w:color w:val="FF0000"/>
        </w:rPr>
        <w:t>Red – Resolution needs to be completed</w:t>
      </w:r>
    </w:p>
    <w:tbl>
      <w:tblPr>
        <w:tblStyle w:val="TableGrid"/>
        <w:tblW w:w="9016" w:type="dxa"/>
        <w:tblLook w:val="04A0" w:firstRow="1" w:lastRow="0" w:firstColumn="1" w:lastColumn="0" w:noHBand="0" w:noVBand="1"/>
      </w:tblPr>
      <w:tblGrid>
        <w:gridCol w:w="1782"/>
        <w:gridCol w:w="2005"/>
        <w:gridCol w:w="1965"/>
        <w:gridCol w:w="1700"/>
        <w:gridCol w:w="1564"/>
      </w:tblGrid>
      <w:tr w:rsidR="003F45BF" w:rsidRPr="00000A39" w14:paraId="18C97204" w14:textId="77777777" w:rsidTr="0000670A">
        <w:tc>
          <w:tcPr>
            <w:tcW w:w="1791" w:type="dxa"/>
            <w:shd w:val="clear" w:color="auto" w:fill="auto"/>
          </w:tcPr>
          <w:p w14:paraId="4785C80F" w14:textId="62F77F9E" w:rsidR="00E84BDF" w:rsidRPr="00000A39" w:rsidRDefault="00E84BDF" w:rsidP="00F52421">
            <w:pPr>
              <w:rPr>
                <w:rFonts w:ascii="Arial" w:hAnsi="Arial" w:cs="Arial"/>
                <w:bCs/>
              </w:rPr>
            </w:pPr>
            <w:r w:rsidRPr="00000A39">
              <w:rPr>
                <w:rFonts w:ascii="Arial" w:hAnsi="Arial" w:cs="Arial"/>
                <w:bCs/>
              </w:rPr>
              <w:t>Business Area</w:t>
            </w:r>
          </w:p>
        </w:tc>
        <w:tc>
          <w:tcPr>
            <w:tcW w:w="2032" w:type="dxa"/>
            <w:shd w:val="clear" w:color="auto" w:fill="auto"/>
          </w:tcPr>
          <w:p w14:paraId="2D7F3BB3" w14:textId="7F8AE358" w:rsidR="00E84BDF" w:rsidRPr="00000A39" w:rsidRDefault="00E84BDF" w:rsidP="00F52421">
            <w:pPr>
              <w:rPr>
                <w:rFonts w:ascii="Arial" w:hAnsi="Arial" w:cs="Arial"/>
                <w:bCs/>
              </w:rPr>
            </w:pPr>
            <w:r w:rsidRPr="00000A39">
              <w:rPr>
                <w:rFonts w:ascii="Arial" w:hAnsi="Arial" w:cs="Arial"/>
                <w:bCs/>
              </w:rPr>
              <w:t>Minute Ref</w:t>
            </w:r>
          </w:p>
        </w:tc>
        <w:tc>
          <w:tcPr>
            <w:tcW w:w="1890" w:type="dxa"/>
            <w:shd w:val="clear" w:color="auto" w:fill="auto"/>
          </w:tcPr>
          <w:p w14:paraId="664186EA" w14:textId="77777777" w:rsidR="00E84BDF" w:rsidRPr="00000A39" w:rsidRDefault="00E84BDF" w:rsidP="00F52421">
            <w:pPr>
              <w:jc w:val="center"/>
              <w:rPr>
                <w:rFonts w:ascii="Arial" w:hAnsi="Arial" w:cs="Arial"/>
                <w:bCs/>
              </w:rPr>
            </w:pPr>
            <w:r w:rsidRPr="00000A39">
              <w:rPr>
                <w:rFonts w:ascii="Arial" w:hAnsi="Arial" w:cs="Arial"/>
                <w:bCs/>
              </w:rPr>
              <w:t>Action</w:t>
            </w:r>
          </w:p>
          <w:p w14:paraId="6C560F93" w14:textId="70C56955" w:rsidR="00E84BDF" w:rsidRPr="00000A39" w:rsidRDefault="00E84BDF" w:rsidP="00F52421">
            <w:pPr>
              <w:rPr>
                <w:rFonts w:ascii="Arial" w:hAnsi="Arial" w:cs="Arial"/>
                <w:bCs/>
              </w:rPr>
            </w:pPr>
          </w:p>
        </w:tc>
        <w:tc>
          <w:tcPr>
            <w:tcW w:w="1729" w:type="dxa"/>
            <w:shd w:val="clear" w:color="auto" w:fill="auto"/>
          </w:tcPr>
          <w:p w14:paraId="27AFF23A" w14:textId="2D18B0EE" w:rsidR="00E84BDF" w:rsidRPr="00000A39" w:rsidRDefault="00E84BDF" w:rsidP="00F52421">
            <w:pPr>
              <w:pStyle w:val="TableParagraph"/>
              <w:spacing w:line="291" w:lineRule="exact"/>
              <w:ind w:left="90" w:right="89"/>
              <w:rPr>
                <w:rFonts w:ascii="Arial" w:hAnsi="Arial" w:cs="Arial"/>
                <w:bCs/>
              </w:rPr>
            </w:pPr>
            <w:r w:rsidRPr="00000A39">
              <w:rPr>
                <w:rFonts w:ascii="Arial" w:hAnsi="Arial" w:cs="Arial"/>
                <w:bCs/>
              </w:rPr>
              <w:t>Owner</w:t>
            </w:r>
          </w:p>
        </w:tc>
        <w:tc>
          <w:tcPr>
            <w:tcW w:w="1574" w:type="dxa"/>
            <w:shd w:val="clear" w:color="auto" w:fill="auto"/>
          </w:tcPr>
          <w:p w14:paraId="76DEE01F" w14:textId="585A9FC3" w:rsidR="00E84BDF" w:rsidRPr="00000A39" w:rsidRDefault="00E84BDF" w:rsidP="00F52421">
            <w:pPr>
              <w:pStyle w:val="TableParagraph"/>
              <w:spacing w:line="291" w:lineRule="exact"/>
              <w:ind w:left="90" w:right="89"/>
              <w:rPr>
                <w:rFonts w:ascii="Arial" w:hAnsi="Arial" w:cs="Arial"/>
                <w:bCs/>
              </w:rPr>
            </w:pPr>
            <w:r w:rsidRPr="00000A39">
              <w:rPr>
                <w:rFonts w:ascii="Arial" w:hAnsi="Arial" w:cs="Arial"/>
                <w:bCs/>
              </w:rPr>
              <w:t>Date complete or</w:t>
            </w:r>
          </w:p>
          <w:p w14:paraId="05220850" w14:textId="7D79E8D2" w:rsidR="00E84BDF" w:rsidRPr="00000A39" w:rsidRDefault="00E84BDF" w:rsidP="00F52421">
            <w:pPr>
              <w:rPr>
                <w:rFonts w:ascii="Arial" w:hAnsi="Arial" w:cs="Arial"/>
                <w:bCs/>
              </w:rPr>
            </w:pPr>
            <w:r w:rsidRPr="00000A39">
              <w:rPr>
                <w:rFonts w:ascii="Arial" w:hAnsi="Arial" w:cs="Arial"/>
                <w:bCs/>
              </w:rPr>
              <w:t>Update</w:t>
            </w:r>
          </w:p>
        </w:tc>
      </w:tr>
      <w:tr w:rsidR="002C6CE7" w:rsidRPr="00000A39" w14:paraId="3A36D06D" w14:textId="77777777" w:rsidTr="0000670A">
        <w:tc>
          <w:tcPr>
            <w:tcW w:w="1791" w:type="dxa"/>
            <w:vMerge w:val="restart"/>
            <w:shd w:val="clear" w:color="auto" w:fill="auto"/>
          </w:tcPr>
          <w:p w14:paraId="63794FF5" w14:textId="1E59C711" w:rsidR="002C6CE7" w:rsidRPr="00000A39" w:rsidRDefault="002C6CE7" w:rsidP="00F52421">
            <w:pPr>
              <w:rPr>
                <w:rFonts w:ascii="Arial" w:hAnsi="Arial" w:cs="Arial"/>
                <w:bCs/>
              </w:rPr>
            </w:pPr>
            <w:r w:rsidRPr="00000A39">
              <w:rPr>
                <w:rFonts w:ascii="Arial" w:hAnsi="Arial" w:cs="Arial"/>
                <w:bCs/>
              </w:rPr>
              <w:t>Finance</w:t>
            </w:r>
          </w:p>
        </w:tc>
        <w:tc>
          <w:tcPr>
            <w:tcW w:w="2032" w:type="dxa"/>
            <w:shd w:val="clear" w:color="auto" w:fill="auto"/>
          </w:tcPr>
          <w:p w14:paraId="3FFD5334" w14:textId="6A4E9093" w:rsidR="002C6CE7" w:rsidRPr="00000A39" w:rsidRDefault="002C6CE7" w:rsidP="00F52421">
            <w:pPr>
              <w:rPr>
                <w:rFonts w:ascii="Arial" w:hAnsi="Arial" w:cs="Arial"/>
                <w:bCs/>
              </w:rPr>
            </w:pPr>
            <w:r w:rsidRPr="00000A39">
              <w:rPr>
                <w:rFonts w:ascii="Arial" w:hAnsi="Arial" w:cs="Arial"/>
                <w:bCs/>
              </w:rPr>
              <w:t>FC/0321/16(1)</w:t>
            </w:r>
          </w:p>
        </w:tc>
        <w:tc>
          <w:tcPr>
            <w:tcW w:w="1890" w:type="dxa"/>
            <w:shd w:val="clear" w:color="auto" w:fill="auto"/>
          </w:tcPr>
          <w:p w14:paraId="6D470111" w14:textId="77777777" w:rsidR="002C6CE7" w:rsidRPr="00B332A1" w:rsidRDefault="002C6CE7" w:rsidP="00F32E3D">
            <w:pPr>
              <w:pStyle w:val="BodyText"/>
              <w:ind w:left="0"/>
              <w:rPr>
                <w:bCs/>
                <w:color w:val="FF0000"/>
                <w:sz w:val="22"/>
                <w:szCs w:val="22"/>
              </w:rPr>
            </w:pPr>
            <w:r w:rsidRPr="00B332A1">
              <w:rPr>
                <w:bCs/>
                <w:color w:val="FF0000"/>
                <w:sz w:val="22"/>
                <w:szCs w:val="22"/>
              </w:rPr>
              <w:t xml:space="preserve">Switch to Unity Bank </w:t>
            </w:r>
          </w:p>
          <w:p w14:paraId="5800CBC8" w14:textId="0E8A4A3C" w:rsidR="002C6CE7" w:rsidRPr="00B332A1" w:rsidRDefault="002C6CE7" w:rsidP="00F32E3D">
            <w:pPr>
              <w:pStyle w:val="BodyText"/>
              <w:ind w:left="0"/>
              <w:rPr>
                <w:bCs/>
                <w:color w:val="FF0000"/>
                <w:sz w:val="22"/>
                <w:szCs w:val="22"/>
              </w:rPr>
            </w:pPr>
            <w:r w:rsidRPr="00B332A1">
              <w:rPr>
                <w:bCs/>
                <w:color w:val="FF0000"/>
                <w:sz w:val="22"/>
                <w:szCs w:val="22"/>
              </w:rPr>
              <w:t>Cllr Cope, Holgate, Bowler and Shipstone approvers</w:t>
            </w:r>
          </w:p>
          <w:p w14:paraId="746DCCA0" w14:textId="77777777" w:rsidR="002C6CE7" w:rsidRPr="00000A39" w:rsidRDefault="002C6CE7" w:rsidP="00F52421">
            <w:pPr>
              <w:autoSpaceDE w:val="0"/>
              <w:autoSpaceDN w:val="0"/>
              <w:adjustRightInd w:val="0"/>
              <w:outlineLvl w:val="0"/>
              <w:rPr>
                <w:rFonts w:ascii="Arial" w:hAnsi="Arial" w:cs="Arial"/>
                <w:bCs/>
              </w:rPr>
            </w:pPr>
          </w:p>
        </w:tc>
        <w:tc>
          <w:tcPr>
            <w:tcW w:w="1729" w:type="dxa"/>
            <w:shd w:val="clear" w:color="auto" w:fill="auto"/>
          </w:tcPr>
          <w:p w14:paraId="3350150E" w14:textId="32E4F885" w:rsidR="002C6CE7" w:rsidRPr="00000A39" w:rsidRDefault="002C6CE7" w:rsidP="00F52421">
            <w:pPr>
              <w:rPr>
                <w:rFonts w:ascii="Arial" w:hAnsi="Arial" w:cs="Arial"/>
                <w:bCs/>
              </w:rPr>
            </w:pPr>
            <w:r w:rsidRPr="00000A39">
              <w:rPr>
                <w:rFonts w:ascii="Arial" w:hAnsi="Arial" w:cs="Arial"/>
                <w:bCs/>
              </w:rPr>
              <w:t>Clerk</w:t>
            </w:r>
          </w:p>
        </w:tc>
        <w:tc>
          <w:tcPr>
            <w:tcW w:w="1574" w:type="dxa"/>
            <w:shd w:val="clear" w:color="auto" w:fill="auto"/>
          </w:tcPr>
          <w:p w14:paraId="2244888A" w14:textId="6A17596C" w:rsidR="002C6CE7" w:rsidRPr="00000A39" w:rsidRDefault="002C6CE7" w:rsidP="00F52421">
            <w:pPr>
              <w:rPr>
                <w:rFonts w:ascii="Arial" w:hAnsi="Arial" w:cs="Arial"/>
                <w:bCs/>
              </w:rPr>
            </w:pPr>
          </w:p>
        </w:tc>
      </w:tr>
      <w:tr w:rsidR="002C6CE7" w:rsidRPr="00000A39" w14:paraId="0CE0CA58" w14:textId="77777777" w:rsidTr="0000670A">
        <w:tc>
          <w:tcPr>
            <w:tcW w:w="1791" w:type="dxa"/>
            <w:vMerge/>
            <w:shd w:val="clear" w:color="auto" w:fill="auto"/>
          </w:tcPr>
          <w:p w14:paraId="151DD7F5" w14:textId="77777777" w:rsidR="002C6CE7" w:rsidRPr="00000A39" w:rsidRDefault="002C6CE7" w:rsidP="00F52421">
            <w:pPr>
              <w:rPr>
                <w:rFonts w:ascii="Arial" w:hAnsi="Arial" w:cs="Arial"/>
                <w:bCs/>
              </w:rPr>
            </w:pPr>
          </w:p>
        </w:tc>
        <w:tc>
          <w:tcPr>
            <w:tcW w:w="2032" w:type="dxa"/>
            <w:shd w:val="clear" w:color="auto" w:fill="auto"/>
          </w:tcPr>
          <w:p w14:paraId="34F29BA9" w14:textId="77777777" w:rsidR="002C6CE7" w:rsidRPr="00000A39" w:rsidRDefault="002C6CE7" w:rsidP="00F52421">
            <w:pPr>
              <w:rPr>
                <w:rFonts w:ascii="Arial" w:hAnsi="Arial" w:cs="Arial"/>
                <w:bCs/>
              </w:rPr>
            </w:pPr>
          </w:p>
        </w:tc>
        <w:tc>
          <w:tcPr>
            <w:tcW w:w="1890" w:type="dxa"/>
            <w:shd w:val="clear" w:color="auto" w:fill="auto"/>
          </w:tcPr>
          <w:p w14:paraId="5A4A6B13" w14:textId="41FBB2FF" w:rsidR="002C6CE7" w:rsidRPr="00B332A1" w:rsidRDefault="002C6CE7" w:rsidP="00F52421">
            <w:pPr>
              <w:autoSpaceDE w:val="0"/>
              <w:autoSpaceDN w:val="0"/>
              <w:adjustRightInd w:val="0"/>
              <w:outlineLvl w:val="0"/>
              <w:rPr>
                <w:rFonts w:ascii="Arial" w:hAnsi="Arial" w:cs="Arial"/>
                <w:bCs/>
                <w:color w:val="00B050"/>
              </w:rPr>
            </w:pPr>
            <w:r w:rsidRPr="00B332A1">
              <w:rPr>
                <w:rFonts w:ascii="Arial" w:hAnsi="Arial" w:cs="Arial"/>
                <w:bCs/>
                <w:color w:val="00B050"/>
              </w:rPr>
              <w:t>to make an annual donation of £50 to RBL in November</w:t>
            </w:r>
          </w:p>
        </w:tc>
        <w:tc>
          <w:tcPr>
            <w:tcW w:w="1729" w:type="dxa"/>
            <w:shd w:val="clear" w:color="auto" w:fill="auto"/>
          </w:tcPr>
          <w:p w14:paraId="73FA9915" w14:textId="3ECB451A" w:rsidR="002C6CE7" w:rsidRPr="00B332A1" w:rsidRDefault="002C6CE7" w:rsidP="00F52421">
            <w:pPr>
              <w:rPr>
                <w:rFonts w:ascii="Arial" w:hAnsi="Arial" w:cs="Arial"/>
                <w:bCs/>
                <w:color w:val="00B050"/>
              </w:rPr>
            </w:pPr>
            <w:r w:rsidRPr="00B332A1">
              <w:rPr>
                <w:rFonts w:ascii="Arial" w:hAnsi="Arial" w:cs="Arial"/>
                <w:bCs/>
                <w:color w:val="00B050"/>
              </w:rPr>
              <w:t>Clerk</w:t>
            </w:r>
          </w:p>
        </w:tc>
        <w:tc>
          <w:tcPr>
            <w:tcW w:w="1574" w:type="dxa"/>
            <w:shd w:val="clear" w:color="auto" w:fill="auto"/>
          </w:tcPr>
          <w:p w14:paraId="6FCFAB05" w14:textId="6FB7CC85" w:rsidR="002C6CE7" w:rsidRPr="00B332A1" w:rsidRDefault="00B332A1" w:rsidP="00F52421">
            <w:pPr>
              <w:rPr>
                <w:rFonts w:ascii="Arial" w:hAnsi="Arial" w:cs="Arial"/>
                <w:bCs/>
                <w:color w:val="00B050"/>
              </w:rPr>
            </w:pPr>
            <w:r w:rsidRPr="00B332A1">
              <w:rPr>
                <w:rFonts w:ascii="Arial" w:hAnsi="Arial" w:cs="Arial"/>
                <w:bCs/>
                <w:color w:val="00B050"/>
              </w:rPr>
              <w:t>Done</w:t>
            </w:r>
            <w:r>
              <w:rPr>
                <w:rFonts w:ascii="Arial" w:hAnsi="Arial" w:cs="Arial"/>
                <w:bCs/>
                <w:color w:val="00B050"/>
              </w:rPr>
              <w:t xml:space="preserve"> 19/11</w:t>
            </w:r>
          </w:p>
        </w:tc>
      </w:tr>
      <w:tr w:rsidR="002C6CE7" w:rsidRPr="00000A39" w14:paraId="5B29E5D6" w14:textId="77777777" w:rsidTr="0000670A">
        <w:tc>
          <w:tcPr>
            <w:tcW w:w="1791" w:type="dxa"/>
            <w:vMerge/>
            <w:shd w:val="clear" w:color="auto" w:fill="auto"/>
          </w:tcPr>
          <w:p w14:paraId="0DF8D45D" w14:textId="77777777" w:rsidR="002C6CE7" w:rsidRPr="00000A39" w:rsidRDefault="002C6CE7" w:rsidP="00F52421">
            <w:pPr>
              <w:rPr>
                <w:rFonts w:ascii="Arial" w:hAnsi="Arial" w:cs="Arial"/>
                <w:bCs/>
              </w:rPr>
            </w:pPr>
          </w:p>
        </w:tc>
        <w:tc>
          <w:tcPr>
            <w:tcW w:w="2032" w:type="dxa"/>
            <w:shd w:val="clear" w:color="auto" w:fill="auto"/>
          </w:tcPr>
          <w:p w14:paraId="1DF7A996" w14:textId="71631C21" w:rsidR="002C6CE7" w:rsidRPr="00000A39" w:rsidRDefault="002C6CE7" w:rsidP="00F52421">
            <w:pPr>
              <w:rPr>
                <w:rFonts w:ascii="Arial" w:hAnsi="Arial" w:cs="Arial"/>
                <w:bCs/>
              </w:rPr>
            </w:pPr>
            <w:r w:rsidRPr="00000A39">
              <w:rPr>
                <w:rFonts w:ascii="Arial" w:hAnsi="Arial" w:cs="Arial"/>
                <w:bCs/>
              </w:rPr>
              <w:t>FC/0521/14</w:t>
            </w:r>
          </w:p>
        </w:tc>
        <w:tc>
          <w:tcPr>
            <w:tcW w:w="1890" w:type="dxa"/>
            <w:shd w:val="clear" w:color="auto" w:fill="auto"/>
          </w:tcPr>
          <w:p w14:paraId="7276514B" w14:textId="77777777" w:rsidR="002C6CE7" w:rsidRPr="0026007B" w:rsidRDefault="002C6CE7" w:rsidP="00F32E3D">
            <w:pPr>
              <w:rPr>
                <w:rFonts w:ascii="Arial" w:hAnsi="Arial" w:cs="Arial"/>
                <w:bCs/>
              </w:rPr>
            </w:pPr>
            <w:proofErr w:type="spellStart"/>
            <w:r w:rsidRPr="0026007B">
              <w:rPr>
                <w:rFonts w:ascii="Arial" w:hAnsi="Arial" w:cs="Arial"/>
                <w:bCs/>
              </w:rPr>
              <w:t>Reserves</w:t>
            </w:r>
            <w:proofErr w:type="spellEnd"/>
            <w:r w:rsidRPr="0026007B">
              <w:rPr>
                <w:rFonts w:ascii="Arial" w:hAnsi="Arial" w:cs="Arial"/>
                <w:bCs/>
              </w:rPr>
              <w:t xml:space="preserve"> Policy - set aside 30% of annual precept as general reserves and a specific reserve for elections and replacement bus shelters. </w:t>
            </w:r>
          </w:p>
          <w:p w14:paraId="4131A301" w14:textId="77777777" w:rsidR="002C6CE7" w:rsidRPr="0026007B" w:rsidRDefault="002C6CE7" w:rsidP="00F52421">
            <w:pPr>
              <w:autoSpaceDE w:val="0"/>
              <w:autoSpaceDN w:val="0"/>
              <w:adjustRightInd w:val="0"/>
              <w:outlineLvl w:val="0"/>
              <w:rPr>
                <w:rFonts w:ascii="Arial" w:hAnsi="Arial" w:cs="Arial"/>
                <w:bCs/>
              </w:rPr>
            </w:pPr>
          </w:p>
        </w:tc>
        <w:tc>
          <w:tcPr>
            <w:tcW w:w="1729" w:type="dxa"/>
            <w:shd w:val="clear" w:color="auto" w:fill="auto"/>
          </w:tcPr>
          <w:p w14:paraId="28472A17" w14:textId="38FF59A0" w:rsidR="002C6CE7" w:rsidRPr="00000A39" w:rsidRDefault="002C6CE7" w:rsidP="00F52421">
            <w:pPr>
              <w:rPr>
                <w:rFonts w:ascii="Arial" w:hAnsi="Arial" w:cs="Arial"/>
                <w:bCs/>
              </w:rPr>
            </w:pPr>
            <w:r w:rsidRPr="00000A39">
              <w:rPr>
                <w:rFonts w:ascii="Arial" w:hAnsi="Arial" w:cs="Arial"/>
                <w:bCs/>
              </w:rPr>
              <w:t>Clerk</w:t>
            </w:r>
          </w:p>
        </w:tc>
        <w:tc>
          <w:tcPr>
            <w:tcW w:w="1574" w:type="dxa"/>
            <w:shd w:val="clear" w:color="auto" w:fill="auto"/>
          </w:tcPr>
          <w:p w14:paraId="20A276DD" w14:textId="77777777" w:rsidR="00BF58C2" w:rsidRDefault="00BF58C2" w:rsidP="00F52421">
            <w:pPr>
              <w:rPr>
                <w:rFonts w:ascii="Arial" w:hAnsi="Arial" w:cs="Arial"/>
                <w:bCs/>
              </w:rPr>
            </w:pPr>
            <w:r>
              <w:rPr>
                <w:rFonts w:ascii="Arial" w:hAnsi="Arial" w:cs="Arial"/>
                <w:bCs/>
              </w:rPr>
              <w:t xml:space="preserve">2022/23 </w:t>
            </w:r>
            <w:r>
              <w:rPr>
                <w:rFonts w:ascii="Arial" w:hAnsi="Arial" w:cs="Arial"/>
                <w:bCs/>
              </w:rPr>
              <w:t>includes:</w:t>
            </w:r>
          </w:p>
          <w:p w14:paraId="33E379D6" w14:textId="2B846C85" w:rsidR="002C6CE7" w:rsidRDefault="00BF58C2" w:rsidP="00F52421">
            <w:pPr>
              <w:rPr>
                <w:rFonts w:ascii="Arial" w:hAnsi="Arial" w:cs="Arial"/>
                <w:bCs/>
              </w:rPr>
            </w:pPr>
            <w:r>
              <w:rPr>
                <w:rFonts w:ascii="Arial" w:hAnsi="Arial" w:cs="Arial"/>
                <w:bCs/>
              </w:rPr>
              <w:t>£4</w:t>
            </w:r>
            <w:r w:rsidR="006E02C5">
              <w:rPr>
                <w:rFonts w:ascii="Arial" w:hAnsi="Arial" w:cs="Arial"/>
                <w:bCs/>
              </w:rPr>
              <w:t xml:space="preserve">,000 bus </w:t>
            </w:r>
            <w:r>
              <w:rPr>
                <w:rFonts w:ascii="Arial" w:hAnsi="Arial" w:cs="Arial"/>
                <w:bCs/>
              </w:rPr>
              <w:t xml:space="preserve"> replacement</w:t>
            </w:r>
          </w:p>
          <w:p w14:paraId="73A309BB" w14:textId="77777777" w:rsidR="00BF58C2" w:rsidRDefault="005C1E07" w:rsidP="00F52421">
            <w:pPr>
              <w:rPr>
                <w:rFonts w:ascii="Arial" w:hAnsi="Arial" w:cs="Arial"/>
                <w:bCs/>
              </w:rPr>
            </w:pPr>
            <w:r>
              <w:rPr>
                <w:rFonts w:ascii="Arial" w:hAnsi="Arial" w:cs="Arial"/>
                <w:bCs/>
              </w:rPr>
              <w:t>£1500 election reserve</w:t>
            </w:r>
          </w:p>
          <w:p w14:paraId="5248A2B1" w14:textId="27198938" w:rsidR="00E2163C" w:rsidRDefault="006E02C5" w:rsidP="00F52421">
            <w:pPr>
              <w:rPr>
                <w:rFonts w:ascii="Arial" w:hAnsi="Arial" w:cs="Arial"/>
                <w:bCs/>
              </w:rPr>
            </w:pPr>
            <w:r>
              <w:rPr>
                <w:rFonts w:ascii="Arial" w:hAnsi="Arial" w:cs="Arial"/>
                <w:bCs/>
              </w:rPr>
              <w:t>Reserves - £15,000</w:t>
            </w:r>
          </w:p>
          <w:p w14:paraId="4D268E32" w14:textId="1B5E32A3" w:rsidR="00E2163C" w:rsidRPr="006E02C5" w:rsidRDefault="00E2163C" w:rsidP="00F52421">
            <w:pPr>
              <w:rPr>
                <w:rFonts w:ascii="Arial" w:hAnsi="Arial" w:cs="Arial"/>
                <w:bCs/>
                <w:sz w:val="18"/>
                <w:szCs w:val="18"/>
              </w:rPr>
            </w:pPr>
            <w:r w:rsidRPr="006E02C5">
              <w:rPr>
                <w:rFonts w:ascii="Arial" w:hAnsi="Arial" w:cs="Arial"/>
                <w:bCs/>
                <w:sz w:val="18"/>
                <w:szCs w:val="18"/>
              </w:rPr>
              <w:t>Reserves – between 3-6 months expenditure (</w:t>
            </w:r>
            <w:proofErr w:type="spellStart"/>
            <w:r w:rsidRPr="006E02C5">
              <w:rPr>
                <w:rFonts w:ascii="Arial" w:hAnsi="Arial" w:cs="Arial"/>
                <w:bCs/>
                <w:sz w:val="18"/>
                <w:szCs w:val="18"/>
              </w:rPr>
              <w:t>dalc</w:t>
            </w:r>
            <w:proofErr w:type="spellEnd"/>
            <w:r w:rsidRPr="006E02C5">
              <w:rPr>
                <w:rFonts w:ascii="Arial" w:hAnsi="Arial" w:cs="Arial"/>
                <w:bCs/>
                <w:sz w:val="18"/>
                <w:szCs w:val="18"/>
              </w:rPr>
              <w:t xml:space="preserve"> rec)</w:t>
            </w:r>
          </w:p>
        </w:tc>
      </w:tr>
      <w:tr w:rsidR="002C6CE7" w:rsidRPr="00000A39" w14:paraId="60701BA6" w14:textId="77777777" w:rsidTr="0000670A">
        <w:tc>
          <w:tcPr>
            <w:tcW w:w="1791" w:type="dxa"/>
            <w:vMerge/>
            <w:shd w:val="clear" w:color="auto" w:fill="auto"/>
          </w:tcPr>
          <w:p w14:paraId="186AD3CD" w14:textId="77777777" w:rsidR="002C6CE7" w:rsidRPr="00000A39" w:rsidRDefault="002C6CE7" w:rsidP="00F52421">
            <w:pPr>
              <w:rPr>
                <w:rFonts w:ascii="Arial" w:hAnsi="Arial" w:cs="Arial"/>
                <w:bCs/>
              </w:rPr>
            </w:pPr>
          </w:p>
        </w:tc>
        <w:tc>
          <w:tcPr>
            <w:tcW w:w="2032" w:type="dxa"/>
            <w:shd w:val="clear" w:color="auto" w:fill="auto"/>
          </w:tcPr>
          <w:p w14:paraId="554C2CA6" w14:textId="6A8EC8B8" w:rsidR="002C6CE7" w:rsidRPr="00000A39" w:rsidRDefault="002C6CE7" w:rsidP="00F52421">
            <w:pPr>
              <w:rPr>
                <w:rFonts w:ascii="Arial" w:hAnsi="Arial" w:cs="Arial"/>
                <w:bCs/>
              </w:rPr>
            </w:pPr>
            <w:r w:rsidRPr="00000A39">
              <w:rPr>
                <w:rFonts w:ascii="Arial" w:hAnsi="Arial" w:cs="Arial"/>
                <w:bCs/>
              </w:rPr>
              <w:t>FC/0921/12 e</w:t>
            </w:r>
          </w:p>
        </w:tc>
        <w:tc>
          <w:tcPr>
            <w:tcW w:w="1890" w:type="dxa"/>
            <w:shd w:val="clear" w:color="auto" w:fill="auto"/>
          </w:tcPr>
          <w:p w14:paraId="6659B997" w14:textId="07713307" w:rsidR="002C6CE7" w:rsidRPr="0026007B" w:rsidRDefault="002C6CE7" w:rsidP="002C6CE7">
            <w:pPr>
              <w:pStyle w:val="BodyText"/>
              <w:numPr>
                <w:ilvl w:val="0"/>
                <w:numId w:val="29"/>
              </w:numPr>
              <w:ind w:left="0"/>
              <w:rPr>
                <w:bCs/>
                <w:sz w:val="22"/>
                <w:szCs w:val="22"/>
              </w:rPr>
            </w:pPr>
            <w:r w:rsidRPr="0026007B">
              <w:rPr>
                <w:bCs/>
                <w:sz w:val="22"/>
                <w:szCs w:val="22"/>
              </w:rPr>
              <w:t>to complete 2021/22 audit in April so that deadline met and to ensure expenses payments correctly included in section 6.</w:t>
            </w:r>
          </w:p>
        </w:tc>
        <w:tc>
          <w:tcPr>
            <w:tcW w:w="1729" w:type="dxa"/>
            <w:shd w:val="clear" w:color="auto" w:fill="auto"/>
          </w:tcPr>
          <w:p w14:paraId="1B31B52B" w14:textId="3E6B5A86" w:rsidR="002C6CE7" w:rsidRPr="0026007B" w:rsidRDefault="002C6CE7" w:rsidP="00F52421">
            <w:pPr>
              <w:rPr>
                <w:rFonts w:ascii="Arial" w:hAnsi="Arial" w:cs="Arial"/>
                <w:bCs/>
              </w:rPr>
            </w:pPr>
            <w:r w:rsidRPr="0026007B">
              <w:rPr>
                <w:rFonts w:ascii="Arial" w:hAnsi="Arial" w:cs="Arial"/>
                <w:bCs/>
              </w:rPr>
              <w:t>Clerk</w:t>
            </w:r>
          </w:p>
        </w:tc>
        <w:tc>
          <w:tcPr>
            <w:tcW w:w="1574" w:type="dxa"/>
            <w:shd w:val="clear" w:color="auto" w:fill="auto"/>
          </w:tcPr>
          <w:p w14:paraId="5CFFE7E5" w14:textId="77777777" w:rsidR="002C6CE7" w:rsidRPr="00000A39" w:rsidRDefault="002C6CE7" w:rsidP="00F52421">
            <w:pPr>
              <w:rPr>
                <w:rFonts w:ascii="Arial" w:hAnsi="Arial" w:cs="Arial"/>
                <w:bCs/>
              </w:rPr>
            </w:pPr>
          </w:p>
        </w:tc>
      </w:tr>
      <w:tr w:rsidR="003F45BF" w:rsidRPr="00000A39" w14:paraId="236623CE" w14:textId="77777777" w:rsidTr="0000670A">
        <w:tc>
          <w:tcPr>
            <w:tcW w:w="1791" w:type="dxa"/>
            <w:shd w:val="clear" w:color="auto" w:fill="auto"/>
          </w:tcPr>
          <w:p w14:paraId="18F920AB" w14:textId="19F8974A" w:rsidR="00152821" w:rsidRPr="00000A39" w:rsidRDefault="00F32E3D" w:rsidP="00F52421">
            <w:pPr>
              <w:rPr>
                <w:rFonts w:ascii="Arial" w:hAnsi="Arial" w:cs="Arial"/>
                <w:bCs/>
              </w:rPr>
            </w:pPr>
            <w:r w:rsidRPr="00000A39">
              <w:rPr>
                <w:rFonts w:ascii="Arial" w:hAnsi="Arial" w:cs="Arial"/>
                <w:bCs/>
              </w:rPr>
              <w:t>IT/Website</w:t>
            </w:r>
          </w:p>
        </w:tc>
        <w:tc>
          <w:tcPr>
            <w:tcW w:w="2032" w:type="dxa"/>
            <w:shd w:val="clear" w:color="auto" w:fill="auto"/>
          </w:tcPr>
          <w:p w14:paraId="2866FF36" w14:textId="70D09F70" w:rsidR="00F84BFF" w:rsidRPr="00000A39" w:rsidRDefault="00F32E3D" w:rsidP="00F52421">
            <w:pPr>
              <w:rPr>
                <w:rFonts w:ascii="Arial" w:hAnsi="Arial" w:cs="Arial"/>
                <w:bCs/>
              </w:rPr>
            </w:pPr>
            <w:r w:rsidRPr="00000A39">
              <w:rPr>
                <w:rFonts w:ascii="Arial" w:hAnsi="Arial" w:cs="Arial"/>
                <w:bCs/>
              </w:rPr>
              <w:t>FC/0121/11</w:t>
            </w:r>
          </w:p>
        </w:tc>
        <w:tc>
          <w:tcPr>
            <w:tcW w:w="1890" w:type="dxa"/>
            <w:shd w:val="clear" w:color="auto" w:fill="auto"/>
          </w:tcPr>
          <w:p w14:paraId="12599236" w14:textId="21BA7640" w:rsidR="00152821" w:rsidRPr="007A31B5" w:rsidRDefault="00F32E3D" w:rsidP="00F52421">
            <w:pPr>
              <w:autoSpaceDE w:val="0"/>
              <w:autoSpaceDN w:val="0"/>
              <w:adjustRightInd w:val="0"/>
              <w:outlineLvl w:val="0"/>
              <w:rPr>
                <w:rFonts w:ascii="Arial" w:hAnsi="Arial" w:cs="Arial"/>
                <w:bCs/>
                <w:color w:val="00B050"/>
              </w:rPr>
            </w:pPr>
            <w:r w:rsidRPr="006E02C5">
              <w:rPr>
                <w:rFonts w:ascii="Arial" w:hAnsi="Arial" w:cs="Arial"/>
                <w:bCs/>
                <w:color w:val="FF0000"/>
              </w:rPr>
              <w:t>Councillor email accounts</w:t>
            </w:r>
          </w:p>
        </w:tc>
        <w:tc>
          <w:tcPr>
            <w:tcW w:w="1729" w:type="dxa"/>
            <w:shd w:val="clear" w:color="auto" w:fill="auto"/>
          </w:tcPr>
          <w:p w14:paraId="114AE20F" w14:textId="541FDCAE" w:rsidR="00F84BFF" w:rsidRPr="00000A39" w:rsidRDefault="00F32E3D" w:rsidP="00F52421">
            <w:pPr>
              <w:rPr>
                <w:rFonts w:ascii="Arial" w:hAnsi="Arial" w:cs="Arial"/>
                <w:bCs/>
              </w:rPr>
            </w:pPr>
            <w:r w:rsidRPr="00000A39">
              <w:rPr>
                <w:rFonts w:ascii="Arial" w:hAnsi="Arial" w:cs="Arial"/>
                <w:bCs/>
              </w:rPr>
              <w:t>Clerk</w:t>
            </w:r>
          </w:p>
        </w:tc>
        <w:tc>
          <w:tcPr>
            <w:tcW w:w="1574" w:type="dxa"/>
            <w:shd w:val="clear" w:color="auto" w:fill="auto"/>
          </w:tcPr>
          <w:p w14:paraId="00CF1505" w14:textId="1BE1FFCB" w:rsidR="00027C94" w:rsidRPr="00000A39" w:rsidRDefault="006E02C5" w:rsidP="00F52421">
            <w:pPr>
              <w:rPr>
                <w:rFonts w:ascii="Arial" w:hAnsi="Arial" w:cs="Arial"/>
                <w:bCs/>
              </w:rPr>
            </w:pPr>
            <w:r>
              <w:rPr>
                <w:rFonts w:ascii="Arial" w:hAnsi="Arial" w:cs="Arial"/>
                <w:bCs/>
              </w:rPr>
              <w:t xml:space="preserve">Cllrs Cope/H_B </w:t>
            </w:r>
          </w:p>
        </w:tc>
      </w:tr>
      <w:tr w:rsidR="003F45BF" w:rsidRPr="00000A39" w14:paraId="05F7EE6B" w14:textId="77777777" w:rsidTr="0000670A">
        <w:tc>
          <w:tcPr>
            <w:tcW w:w="1791" w:type="dxa"/>
            <w:shd w:val="clear" w:color="auto" w:fill="auto"/>
          </w:tcPr>
          <w:p w14:paraId="72042051" w14:textId="0FC6633B" w:rsidR="00152821" w:rsidRPr="00000A39" w:rsidRDefault="00F32E3D" w:rsidP="00F52421">
            <w:pPr>
              <w:rPr>
                <w:rFonts w:ascii="Arial" w:hAnsi="Arial" w:cs="Arial"/>
                <w:bCs/>
              </w:rPr>
            </w:pPr>
            <w:proofErr w:type="spellStart"/>
            <w:r w:rsidRPr="00000A39">
              <w:rPr>
                <w:rFonts w:ascii="Arial" w:hAnsi="Arial" w:cs="Arial"/>
                <w:bCs/>
              </w:rPr>
              <w:t>Speedwatch</w:t>
            </w:r>
            <w:proofErr w:type="spellEnd"/>
          </w:p>
        </w:tc>
        <w:tc>
          <w:tcPr>
            <w:tcW w:w="2032" w:type="dxa"/>
            <w:shd w:val="clear" w:color="auto" w:fill="auto"/>
          </w:tcPr>
          <w:p w14:paraId="2358C08F" w14:textId="2946D265" w:rsidR="00152821" w:rsidRPr="00000A39" w:rsidRDefault="00152821" w:rsidP="00F52421">
            <w:pPr>
              <w:rPr>
                <w:rFonts w:ascii="Arial" w:hAnsi="Arial" w:cs="Arial"/>
                <w:bCs/>
              </w:rPr>
            </w:pPr>
          </w:p>
        </w:tc>
        <w:tc>
          <w:tcPr>
            <w:tcW w:w="1890" w:type="dxa"/>
            <w:shd w:val="clear" w:color="auto" w:fill="auto"/>
          </w:tcPr>
          <w:p w14:paraId="48D98881" w14:textId="77777777" w:rsidR="00F32E3D" w:rsidRPr="0026007B" w:rsidRDefault="00F32E3D" w:rsidP="00F32E3D">
            <w:pPr>
              <w:pStyle w:val="BodyText"/>
              <w:ind w:left="0"/>
              <w:rPr>
                <w:bCs/>
                <w:sz w:val="22"/>
                <w:szCs w:val="22"/>
              </w:rPr>
            </w:pPr>
            <w:r w:rsidRPr="0026007B">
              <w:rPr>
                <w:bCs/>
                <w:sz w:val="22"/>
                <w:szCs w:val="22"/>
              </w:rPr>
              <w:t xml:space="preserve">Contact the safer neighbourhood team to arrange training for speed watch volunteers once lockdown measures </w:t>
            </w:r>
            <w:r w:rsidRPr="0026007B">
              <w:rPr>
                <w:bCs/>
                <w:sz w:val="22"/>
                <w:szCs w:val="22"/>
              </w:rPr>
              <w:lastRenderedPageBreak/>
              <w:t>relaxed.</w:t>
            </w:r>
          </w:p>
          <w:p w14:paraId="1EDFEE9D" w14:textId="633FFFD7" w:rsidR="00152821" w:rsidRPr="0026007B" w:rsidRDefault="00152821" w:rsidP="00F52421">
            <w:pPr>
              <w:autoSpaceDE w:val="0"/>
              <w:autoSpaceDN w:val="0"/>
              <w:adjustRightInd w:val="0"/>
              <w:outlineLvl w:val="0"/>
              <w:rPr>
                <w:rFonts w:ascii="Arial" w:hAnsi="Arial" w:cs="Arial"/>
                <w:bCs/>
              </w:rPr>
            </w:pPr>
          </w:p>
        </w:tc>
        <w:tc>
          <w:tcPr>
            <w:tcW w:w="1729" w:type="dxa"/>
            <w:shd w:val="clear" w:color="auto" w:fill="auto"/>
          </w:tcPr>
          <w:p w14:paraId="0FD1CD83" w14:textId="50FDCA13" w:rsidR="00152821" w:rsidRPr="00000A39" w:rsidRDefault="00F32E3D" w:rsidP="00F52421">
            <w:pPr>
              <w:rPr>
                <w:rFonts w:ascii="Arial" w:hAnsi="Arial" w:cs="Arial"/>
                <w:bCs/>
              </w:rPr>
            </w:pPr>
            <w:r w:rsidRPr="00000A39">
              <w:rPr>
                <w:rFonts w:ascii="Arial" w:hAnsi="Arial" w:cs="Arial"/>
                <w:bCs/>
              </w:rPr>
              <w:lastRenderedPageBreak/>
              <w:t>Cllr Shipstone</w:t>
            </w:r>
          </w:p>
        </w:tc>
        <w:tc>
          <w:tcPr>
            <w:tcW w:w="1574" w:type="dxa"/>
            <w:shd w:val="clear" w:color="auto" w:fill="auto"/>
          </w:tcPr>
          <w:p w14:paraId="7EC5D136" w14:textId="2A87770F" w:rsidR="00152821" w:rsidRPr="00000A39" w:rsidRDefault="004D73D9" w:rsidP="00F52421">
            <w:pPr>
              <w:rPr>
                <w:rFonts w:ascii="Arial" w:hAnsi="Arial" w:cs="Arial"/>
                <w:bCs/>
              </w:rPr>
            </w:pPr>
            <w:r w:rsidRPr="00000A39">
              <w:rPr>
                <w:rFonts w:ascii="Arial" w:hAnsi="Arial" w:cs="Arial"/>
                <w:bCs/>
              </w:rPr>
              <w:t>Training being organised</w:t>
            </w:r>
          </w:p>
        </w:tc>
      </w:tr>
      <w:tr w:rsidR="003F45BF" w:rsidRPr="00000A39" w14:paraId="64E36A5A" w14:textId="77777777" w:rsidTr="0000670A">
        <w:trPr>
          <w:trHeight w:val="1517"/>
        </w:trPr>
        <w:tc>
          <w:tcPr>
            <w:tcW w:w="1791" w:type="dxa"/>
            <w:shd w:val="clear" w:color="auto" w:fill="auto"/>
          </w:tcPr>
          <w:p w14:paraId="683474A9" w14:textId="35D1C106" w:rsidR="00152821" w:rsidRPr="00000A39" w:rsidRDefault="00F32E3D" w:rsidP="00F52421">
            <w:pPr>
              <w:rPr>
                <w:rFonts w:ascii="Arial" w:hAnsi="Arial" w:cs="Arial"/>
                <w:bCs/>
              </w:rPr>
            </w:pPr>
            <w:r w:rsidRPr="00000A39">
              <w:rPr>
                <w:rFonts w:ascii="Arial" w:hAnsi="Arial" w:cs="Arial"/>
                <w:bCs/>
              </w:rPr>
              <w:t>Litter</w:t>
            </w:r>
          </w:p>
        </w:tc>
        <w:tc>
          <w:tcPr>
            <w:tcW w:w="2032" w:type="dxa"/>
            <w:shd w:val="clear" w:color="auto" w:fill="auto"/>
          </w:tcPr>
          <w:p w14:paraId="26B5446D" w14:textId="5DEAC7DA" w:rsidR="00152821" w:rsidRPr="00000A39" w:rsidRDefault="00152821" w:rsidP="00F52421">
            <w:pPr>
              <w:rPr>
                <w:rFonts w:ascii="Arial" w:hAnsi="Arial" w:cs="Arial"/>
                <w:bCs/>
              </w:rPr>
            </w:pPr>
          </w:p>
        </w:tc>
        <w:tc>
          <w:tcPr>
            <w:tcW w:w="1890" w:type="dxa"/>
            <w:shd w:val="clear" w:color="auto" w:fill="auto"/>
          </w:tcPr>
          <w:p w14:paraId="78EFB570" w14:textId="0609ACB6" w:rsidR="00F32E3D" w:rsidRPr="00524A33" w:rsidRDefault="00F32E3D" w:rsidP="00F32E3D">
            <w:pPr>
              <w:pStyle w:val="BodyText"/>
              <w:ind w:left="0"/>
              <w:rPr>
                <w:bCs/>
                <w:color w:val="00B050"/>
                <w:sz w:val="22"/>
                <w:szCs w:val="22"/>
              </w:rPr>
            </w:pPr>
            <w:r w:rsidRPr="00524A33">
              <w:rPr>
                <w:bCs/>
                <w:color w:val="00B050"/>
                <w:sz w:val="22"/>
                <w:szCs w:val="22"/>
              </w:rPr>
              <w:t xml:space="preserve">Carry out a thorough review of village waste bins, advising AVBC of any missing bins, placing dog waste stickers on bins and bringing recommendation to future Parish Council on changing location of some bins. </w:t>
            </w:r>
          </w:p>
          <w:p w14:paraId="6384BAA8" w14:textId="6D88F403" w:rsidR="00152821" w:rsidRPr="00000A39" w:rsidRDefault="00152821" w:rsidP="00F52421">
            <w:pPr>
              <w:rPr>
                <w:rFonts w:ascii="Arial" w:hAnsi="Arial" w:cs="Arial"/>
                <w:bCs/>
              </w:rPr>
            </w:pPr>
          </w:p>
        </w:tc>
        <w:tc>
          <w:tcPr>
            <w:tcW w:w="1729" w:type="dxa"/>
            <w:shd w:val="clear" w:color="auto" w:fill="auto"/>
          </w:tcPr>
          <w:p w14:paraId="7FFB4B56" w14:textId="16AFB3B3" w:rsidR="00152821" w:rsidRPr="00000A39" w:rsidRDefault="00F32E3D" w:rsidP="00F52421">
            <w:pPr>
              <w:rPr>
                <w:rFonts w:ascii="Arial" w:hAnsi="Arial" w:cs="Arial"/>
                <w:bCs/>
              </w:rPr>
            </w:pPr>
            <w:r w:rsidRPr="00000A39">
              <w:rPr>
                <w:rFonts w:ascii="Arial" w:hAnsi="Arial" w:cs="Arial"/>
                <w:bCs/>
              </w:rPr>
              <w:t>C</w:t>
            </w:r>
            <w:r w:rsidR="004D73D9" w:rsidRPr="00000A39">
              <w:rPr>
                <w:rFonts w:ascii="Arial" w:hAnsi="Arial" w:cs="Arial"/>
                <w:bCs/>
              </w:rPr>
              <w:t>llr</w:t>
            </w:r>
            <w:r w:rsidRPr="00000A39">
              <w:rPr>
                <w:rFonts w:ascii="Arial" w:hAnsi="Arial" w:cs="Arial"/>
                <w:bCs/>
              </w:rPr>
              <w:t xml:space="preserve"> Clark</w:t>
            </w:r>
          </w:p>
        </w:tc>
        <w:tc>
          <w:tcPr>
            <w:tcW w:w="1574" w:type="dxa"/>
            <w:shd w:val="clear" w:color="auto" w:fill="auto"/>
          </w:tcPr>
          <w:p w14:paraId="130EE28A" w14:textId="1D9B274B" w:rsidR="00152821" w:rsidRPr="00000A39" w:rsidRDefault="004F7544" w:rsidP="00F52421">
            <w:pPr>
              <w:rPr>
                <w:rFonts w:ascii="Arial" w:hAnsi="Arial" w:cs="Arial"/>
                <w:bCs/>
              </w:rPr>
            </w:pPr>
            <w:r>
              <w:rPr>
                <w:rFonts w:ascii="Arial" w:hAnsi="Arial" w:cs="Arial"/>
                <w:bCs/>
              </w:rPr>
              <w:t>Done</w:t>
            </w:r>
          </w:p>
        </w:tc>
      </w:tr>
      <w:tr w:rsidR="0054124A" w:rsidRPr="00000A39" w14:paraId="77E38849" w14:textId="77777777" w:rsidTr="0000670A">
        <w:tc>
          <w:tcPr>
            <w:tcW w:w="1791" w:type="dxa"/>
            <w:vMerge w:val="restart"/>
            <w:shd w:val="clear" w:color="auto" w:fill="auto"/>
          </w:tcPr>
          <w:p w14:paraId="3D12D2D4" w14:textId="5D85CB1E" w:rsidR="0054124A" w:rsidRPr="00000A39" w:rsidRDefault="0054124A" w:rsidP="00F52421">
            <w:pPr>
              <w:rPr>
                <w:rFonts w:ascii="Arial" w:hAnsi="Arial" w:cs="Arial"/>
                <w:bCs/>
              </w:rPr>
            </w:pPr>
            <w:r w:rsidRPr="00000A39">
              <w:rPr>
                <w:rFonts w:ascii="Arial" w:hAnsi="Arial" w:cs="Arial"/>
                <w:bCs/>
              </w:rPr>
              <w:t>Parkside Drive</w:t>
            </w:r>
          </w:p>
        </w:tc>
        <w:tc>
          <w:tcPr>
            <w:tcW w:w="2032" w:type="dxa"/>
            <w:shd w:val="clear" w:color="auto" w:fill="auto"/>
          </w:tcPr>
          <w:p w14:paraId="0373F4B6" w14:textId="187BB318" w:rsidR="0054124A" w:rsidRPr="00000A39" w:rsidRDefault="0054124A" w:rsidP="00F52421">
            <w:pPr>
              <w:rPr>
                <w:rFonts w:ascii="Arial" w:hAnsi="Arial" w:cs="Arial"/>
                <w:bCs/>
              </w:rPr>
            </w:pPr>
            <w:r w:rsidRPr="00000A39">
              <w:rPr>
                <w:rFonts w:ascii="Arial" w:hAnsi="Arial" w:cs="Arial"/>
                <w:bCs/>
              </w:rPr>
              <w:t>FC/0321/07 (5)</w:t>
            </w:r>
          </w:p>
        </w:tc>
        <w:tc>
          <w:tcPr>
            <w:tcW w:w="1890" w:type="dxa"/>
            <w:shd w:val="clear" w:color="auto" w:fill="auto"/>
          </w:tcPr>
          <w:p w14:paraId="084FBC4D" w14:textId="30749641" w:rsidR="0054124A" w:rsidRPr="00000A39" w:rsidRDefault="0054124A" w:rsidP="00F52421">
            <w:pPr>
              <w:rPr>
                <w:rFonts w:ascii="Arial" w:hAnsi="Arial" w:cs="Arial"/>
                <w:bCs/>
              </w:rPr>
            </w:pPr>
            <w:r w:rsidRPr="0026007B">
              <w:rPr>
                <w:rFonts w:ascii="Arial" w:hAnsi="Arial" w:cs="Arial"/>
                <w:bCs/>
              </w:rPr>
              <w:t>request that Highways put right the damage caused by the road resurfacing vehicles.</w:t>
            </w:r>
          </w:p>
        </w:tc>
        <w:tc>
          <w:tcPr>
            <w:tcW w:w="1729" w:type="dxa"/>
            <w:shd w:val="clear" w:color="auto" w:fill="auto"/>
          </w:tcPr>
          <w:p w14:paraId="42E44129" w14:textId="57259D9B" w:rsidR="0054124A" w:rsidRPr="00000A39" w:rsidRDefault="0054124A" w:rsidP="00F52421">
            <w:pPr>
              <w:rPr>
                <w:rFonts w:ascii="Arial" w:hAnsi="Arial" w:cs="Arial"/>
                <w:bCs/>
              </w:rPr>
            </w:pPr>
            <w:r w:rsidRPr="00000A39">
              <w:rPr>
                <w:rFonts w:ascii="Arial" w:hAnsi="Arial" w:cs="Arial"/>
                <w:bCs/>
              </w:rPr>
              <w:t>Cllr Bowler</w:t>
            </w:r>
          </w:p>
        </w:tc>
        <w:tc>
          <w:tcPr>
            <w:tcW w:w="1574" w:type="dxa"/>
            <w:shd w:val="clear" w:color="auto" w:fill="auto"/>
          </w:tcPr>
          <w:p w14:paraId="0F17D16A" w14:textId="77777777" w:rsidR="0054124A" w:rsidRPr="00000A39" w:rsidRDefault="0054124A" w:rsidP="00F32E3D">
            <w:pPr>
              <w:pStyle w:val="BodyText"/>
              <w:ind w:left="0"/>
              <w:rPr>
                <w:bCs/>
                <w:sz w:val="22"/>
                <w:szCs w:val="22"/>
              </w:rPr>
            </w:pPr>
            <w:r w:rsidRPr="00000A39">
              <w:rPr>
                <w:bCs/>
                <w:sz w:val="22"/>
                <w:szCs w:val="22"/>
              </w:rPr>
              <w:t>Site visit 17/5/2021. F/Up with DCC what agreed</w:t>
            </w:r>
          </w:p>
          <w:p w14:paraId="127FA0D1" w14:textId="2C4847B8" w:rsidR="0054124A" w:rsidRPr="00000A39" w:rsidRDefault="0054124A" w:rsidP="00F84BFF">
            <w:pPr>
              <w:rPr>
                <w:rFonts w:ascii="Arial" w:hAnsi="Arial" w:cs="Arial"/>
                <w:bCs/>
              </w:rPr>
            </w:pPr>
          </w:p>
        </w:tc>
      </w:tr>
      <w:tr w:rsidR="0054124A" w:rsidRPr="00000A39" w14:paraId="46CB7F7B" w14:textId="77777777" w:rsidTr="0000670A">
        <w:tc>
          <w:tcPr>
            <w:tcW w:w="1791" w:type="dxa"/>
            <w:vMerge/>
            <w:shd w:val="clear" w:color="auto" w:fill="auto"/>
          </w:tcPr>
          <w:p w14:paraId="02EE04FE" w14:textId="77777777" w:rsidR="0054124A" w:rsidRPr="00000A39" w:rsidRDefault="0054124A" w:rsidP="00F52421">
            <w:pPr>
              <w:rPr>
                <w:rFonts w:ascii="Arial" w:hAnsi="Arial" w:cs="Arial"/>
                <w:bCs/>
              </w:rPr>
            </w:pPr>
          </w:p>
        </w:tc>
        <w:tc>
          <w:tcPr>
            <w:tcW w:w="2032" w:type="dxa"/>
            <w:shd w:val="clear" w:color="auto" w:fill="auto"/>
          </w:tcPr>
          <w:p w14:paraId="00423701" w14:textId="048A7266" w:rsidR="0054124A" w:rsidRPr="0026007B" w:rsidRDefault="0054124A" w:rsidP="00F52421">
            <w:pPr>
              <w:rPr>
                <w:rFonts w:ascii="Arial" w:hAnsi="Arial" w:cs="Arial"/>
                <w:bCs/>
              </w:rPr>
            </w:pPr>
            <w:r w:rsidRPr="0026007B">
              <w:rPr>
                <w:rFonts w:ascii="Arial" w:hAnsi="Arial" w:cs="Arial"/>
                <w:bCs/>
              </w:rPr>
              <w:t>FC/0921/07(b)</w:t>
            </w:r>
          </w:p>
        </w:tc>
        <w:tc>
          <w:tcPr>
            <w:tcW w:w="1890" w:type="dxa"/>
            <w:shd w:val="clear" w:color="auto" w:fill="auto"/>
          </w:tcPr>
          <w:p w14:paraId="65D628D1" w14:textId="77777777" w:rsidR="0054124A" w:rsidRPr="0026007B" w:rsidRDefault="0054124A" w:rsidP="0054124A">
            <w:pPr>
              <w:rPr>
                <w:rFonts w:ascii="Arial" w:hAnsi="Arial" w:cs="Arial"/>
                <w:bCs/>
              </w:rPr>
            </w:pPr>
            <w:r w:rsidRPr="0026007B">
              <w:rPr>
                <w:rFonts w:ascii="Arial" w:hAnsi="Arial" w:cs="Arial"/>
                <w:bCs/>
              </w:rPr>
              <w:t xml:space="preserve">to complete DCC application form for this planter and, if required, for the three other village planters. </w:t>
            </w:r>
          </w:p>
          <w:p w14:paraId="0744D3B9" w14:textId="77777777" w:rsidR="0054124A" w:rsidRPr="0026007B" w:rsidRDefault="0054124A" w:rsidP="00F52421">
            <w:pPr>
              <w:rPr>
                <w:rFonts w:ascii="Arial" w:hAnsi="Arial" w:cs="Arial"/>
                <w:bCs/>
              </w:rPr>
            </w:pPr>
          </w:p>
        </w:tc>
        <w:tc>
          <w:tcPr>
            <w:tcW w:w="1729" w:type="dxa"/>
            <w:shd w:val="clear" w:color="auto" w:fill="auto"/>
          </w:tcPr>
          <w:p w14:paraId="767B06B6" w14:textId="0687EDAB" w:rsidR="0054124A" w:rsidRPr="0026007B" w:rsidRDefault="0054124A" w:rsidP="00F52421">
            <w:pPr>
              <w:rPr>
                <w:rFonts w:ascii="Arial" w:hAnsi="Arial" w:cs="Arial"/>
                <w:bCs/>
              </w:rPr>
            </w:pPr>
            <w:r w:rsidRPr="0026007B">
              <w:rPr>
                <w:rFonts w:ascii="Arial" w:hAnsi="Arial" w:cs="Arial"/>
                <w:bCs/>
              </w:rPr>
              <w:t>Clerk</w:t>
            </w:r>
          </w:p>
        </w:tc>
        <w:tc>
          <w:tcPr>
            <w:tcW w:w="1574" w:type="dxa"/>
            <w:shd w:val="clear" w:color="auto" w:fill="auto"/>
          </w:tcPr>
          <w:p w14:paraId="68BD7201" w14:textId="77777777" w:rsidR="0054124A" w:rsidRPr="0026007B" w:rsidRDefault="0054124A" w:rsidP="00F32E3D">
            <w:pPr>
              <w:pStyle w:val="BodyText"/>
              <w:ind w:left="0"/>
              <w:rPr>
                <w:bCs/>
                <w:sz w:val="22"/>
                <w:szCs w:val="22"/>
              </w:rPr>
            </w:pPr>
          </w:p>
        </w:tc>
      </w:tr>
      <w:tr w:rsidR="003F45BF" w:rsidRPr="00000A39" w14:paraId="086E1EBB" w14:textId="77777777" w:rsidTr="0000670A">
        <w:tc>
          <w:tcPr>
            <w:tcW w:w="1791" w:type="dxa"/>
            <w:shd w:val="clear" w:color="auto" w:fill="auto"/>
          </w:tcPr>
          <w:p w14:paraId="23B3616D" w14:textId="30B3E9BE" w:rsidR="00152821" w:rsidRPr="00000A39" w:rsidRDefault="00F32E3D" w:rsidP="00F52421">
            <w:pPr>
              <w:rPr>
                <w:rFonts w:ascii="Arial" w:hAnsi="Arial" w:cs="Arial"/>
                <w:bCs/>
              </w:rPr>
            </w:pPr>
            <w:r w:rsidRPr="00000A39">
              <w:rPr>
                <w:rFonts w:ascii="Arial" w:hAnsi="Arial" w:cs="Arial"/>
                <w:bCs/>
              </w:rPr>
              <w:t>Green Lane Triangle</w:t>
            </w:r>
          </w:p>
        </w:tc>
        <w:tc>
          <w:tcPr>
            <w:tcW w:w="2032" w:type="dxa"/>
            <w:shd w:val="clear" w:color="auto" w:fill="auto"/>
          </w:tcPr>
          <w:p w14:paraId="6201DF47" w14:textId="6F8CF19B" w:rsidR="004D73D9" w:rsidRPr="00925A89" w:rsidRDefault="002C6CE7" w:rsidP="00F52421">
            <w:pPr>
              <w:rPr>
                <w:rFonts w:ascii="Arial" w:hAnsi="Arial" w:cs="Arial"/>
                <w:bCs/>
                <w:color w:val="00B050"/>
              </w:rPr>
            </w:pPr>
            <w:r w:rsidRPr="00925A89">
              <w:rPr>
                <w:rFonts w:ascii="Arial" w:hAnsi="Arial" w:cs="Arial"/>
                <w:bCs/>
                <w:color w:val="00B050"/>
              </w:rPr>
              <w:t xml:space="preserve">FC/0921/10 c </w:t>
            </w:r>
            <w:r w:rsidR="004D73D9" w:rsidRPr="00925A89">
              <w:rPr>
                <w:rFonts w:ascii="Arial" w:hAnsi="Arial" w:cs="Arial"/>
                <w:bCs/>
                <w:color w:val="00B050"/>
              </w:rPr>
              <w:tab/>
            </w:r>
          </w:p>
        </w:tc>
        <w:tc>
          <w:tcPr>
            <w:tcW w:w="1890" w:type="dxa"/>
            <w:shd w:val="clear" w:color="auto" w:fill="auto"/>
          </w:tcPr>
          <w:p w14:paraId="32FA4C16" w14:textId="77777777" w:rsidR="002C6CE7" w:rsidRPr="00925A89" w:rsidRDefault="002C6CE7" w:rsidP="002C6CE7">
            <w:pPr>
              <w:pStyle w:val="ListParagraph"/>
              <w:numPr>
                <w:ilvl w:val="0"/>
                <w:numId w:val="25"/>
              </w:numPr>
              <w:ind w:left="0"/>
              <w:rPr>
                <w:rFonts w:ascii="Arial" w:hAnsi="Arial" w:cs="Arial"/>
                <w:bCs/>
                <w:color w:val="00B050"/>
                <w:sz w:val="22"/>
                <w:szCs w:val="22"/>
              </w:rPr>
            </w:pPr>
            <w:r w:rsidRPr="00925A89">
              <w:rPr>
                <w:rFonts w:ascii="Arial" w:hAnsi="Arial" w:cs="Arial"/>
                <w:bCs/>
                <w:color w:val="00B050"/>
                <w:sz w:val="22"/>
                <w:szCs w:val="22"/>
              </w:rPr>
              <w:t xml:space="preserve">allocate budget once clear what DCC permit. </w:t>
            </w:r>
          </w:p>
          <w:p w14:paraId="3D0C92CF" w14:textId="0C60DA00" w:rsidR="002C6CE7" w:rsidRPr="00925A89" w:rsidRDefault="002C6CE7" w:rsidP="00F52421">
            <w:pPr>
              <w:rPr>
                <w:rFonts w:ascii="Arial" w:hAnsi="Arial" w:cs="Arial"/>
                <w:bCs/>
                <w:color w:val="00B050"/>
              </w:rPr>
            </w:pPr>
          </w:p>
        </w:tc>
        <w:tc>
          <w:tcPr>
            <w:tcW w:w="1729" w:type="dxa"/>
            <w:shd w:val="clear" w:color="auto" w:fill="auto"/>
          </w:tcPr>
          <w:p w14:paraId="2AF267EA" w14:textId="4B4653E6" w:rsidR="00152821" w:rsidRPr="00925A89" w:rsidRDefault="002C6CE7" w:rsidP="00F52421">
            <w:pPr>
              <w:rPr>
                <w:rFonts w:ascii="Arial" w:hAnsi="Arial" w:cs="Arial"/>
                <w:bCs/>
                <w:color w:val="00B050"/>
              </w:rPr>
            </w:pPr>
            <w:r w:rsidRPr="00925A89">
              <w:rPr>
                <w:rFonts w:ascii="Arial" w:hAnsi="Arial" w:cs="Arial"/>
                <w:bCs/>
                <w:color w:val="00B050"/>
              </w:rPr>
              <w:t>Clerk</w:t>
            </w:r>
          </w:p>
        </w:tc>
        <w:tc>
          <w:tcPr>
            <w:tcW w:w="1574" w:type="dxa"/>
            <w:shd w:val="clear" w:color="auto" w:fill="auto"/>
          </w:tcPr>
          <w:p w14:paraId="7CDF869F" w14:textId="2AB61165" w:rsidR="00152821" w:rsidRPr="00925A89" w:rsidRDefault="00925A89" w:rsidP="00F52421">
            <w:pPr>
              <w:rPr>
                <w:rFonts w:ascii="Arial" w:hAnsi="Arial" w:cs="Arial"/>
                <w:bCs/>
                <w:color w:val="00B050"/>
              </w:rPr>
            </w:pPr>
            <w:r w:rsidRPr="00925A89">
              <w:rPr>
                <w:rFonts w:ascii="Arial" w:hAnsi="Arial" w:cs="Arial"/>
                <w:bCs/>
                <w:color w:val="00B050"/>
              </w:rPr>
              <w:t>£200 put in 2022/23 budget</w:t>
            </w:r>
          </w:p>
        </w:tc>
      </w:tr>
      <w:tr w:rsidR="003F45BF" w:rsidRPr="00000A39" w14:paraId="07626154" w14:textId="77777777" w:rsidTr="0000670A">
        <w:tc>
          <w:tcPr>
            <w:tcW w:w="1791" w:type="dxa"/>
            <w:shd w:val="clear" w:color="auto" w:fill="auto"/>
          </w:tcPr>
          <w:p w14:paraId="1D2A3217" w14:textId="1592A5A6" w:rsidR="00152821" w:rsidRPr="00925A89" w:rsidRDefault="00F32E3D" w:rsidP="00F52421">
            <w:pPr>
              <w:rPr>
                <w:rFonts w:ascii="Arial" w:hAnsi="Arial" w:cs="Arial"/>
                <w:bCs/>
                <w:color w:val="00B050"/>
              </w:rPr>
            </w:pPr>
            <w:r w:rsidRPr="00925A89">
              <w:rPr>
                <w:rFonts w:ascii="Arial" w:hAnsi="Arial" w:cs="Arial"/>
                <w:bCs/>
                <w:color w:val="00B050"/>
              </w:rPr>
              <w:t>Bus Shelters</w:t>
            </w:r>
          </w:p>
        </w:tc>
        <w:tc>
          <w:tcPr>
            <w:tcW w:w="2032" w:type="dxa"/>
            <w:shd w:val="clear" w:color="auto" w:fill="auto"/>
          </w:tcPr>
          <w:p w14:paraId="76D057D9" w14:textId="03E03E22" w:rsidR="00152821" w:rsidRPr="00925A89" w:rsidRDefault="00F32E3D" w:rsidP="00F52421">
            <w:pPr>
              <w:rPr>
                <w:rFonts w:ascii="Arial" w:hAnsi="Arial" w:cs="Arial"/>
                <w:bCs/>
                <w:color w:val="00B050"/>
              </w:rPr>
            </w:pPr>
            <w:r w:rsidRPr="00925A89">
              <w:rPr>
                <w:rFonts w:ascii="Arial" w:hAnsi="Arial" w:cs="Arial"/>
                <w:bCs/>
                <w:color w:val="00B050"/>
              </w:rPr>
              <w:t>FC/0321/12 (a)</w:t>
            </w:r>
          </w:p>
        </w:tc>
        <w:tc>
          <w:tcPr>
            <w:tcW w:w="1890" w:type="dxa"/>
            <w:shd w:val="clear" w:color="auto" w:fill="auto"/>
          </w:tcPr>
          <w:p w14:paraId="2952DA00" w14:textId="714BCC0F" w:rsidR="00F32E3D" w:rsidRPr="00925A89" w:rsidRDefault="00F32E3D" w:rsidP="00F32E3D">
            <w:pPr>
              <w:rPr>
                <w:rFonts w:ascii="Arial" w:hAnsi="Arial" w:cs="Arial"/>
                <w:bCs/>
                <w:color w:val="00B050"/>
              </w:rPr>
            </w:pPr>
            <w:r w:rsidRPr="00925A89">
              <w:rPr>
                <w:rFonts w:ascii="Arial" w:hAnsi="Arial" w:cs="Arial"/>
                <w:bCs/>
                <w:color w:val="00B050"/>
              </w:rPr>
              <w:t>Victoria St x 2 any repairs with anti-vandal panels and budget for 2021/22 and 2022/2023 to reflect this.</w:t>
            </w:r>
          </w:p>
          <w:p w14:paraId="31C71938" w14:textId="0D3F219D" w:rsidR="00152821" w:rsidRPr="00925A89" w:rsidRDefault="00152821" w:rsidP="00F52421">
            <w:pPr>
              <w:rPr>
                <w:rFonts w:ascii="Arial" w:hAnsi="Arial" w:cs="Arial"/>
                <w:bCs/>
                <w:color w:val="00B050"/>
              </w:rPr>
            </w:pPr>
          </w:p>
        </w:tc>
        <w:tc>
          <w:tcPr>
            <w:tcW w:w="1729" w:type="dxa"/>
            <w:shd w:val="clear" w:color="auto" w:fill="auto"/>
          </w:tcPr>
          <w:p w14:paraId="3E1F36B6" w14:textId="2E11ED2B" w:rsidR="00152821" w:rsidRPr="00925A89" w:rsidRDefault="00F32E3D" w:rsidP="00F52421">
            <w:pPr>
              <w:rPr>
                <w:rFonts w:ascii="Arial" w:hAnsi="Arial" w:cs="Arial"/>
                <w:bCs/>
                <w:color w:val="00B050"/>
              </w:rPr>
            </w:pPr>
            <w:r w:rsidRPr="00925A89">
              <w:rPr>
                <w:rFonts w:ascii="Arial" w:hAnsi="Arial" w:cs="Arial"/>
                <w:bCs/>
                <w:color w:val="00B050"/>
              </w:rPr>
              <w:t>Clerk</w:t>
            </w:r>
          </w:p>
        </w:tc>
        <w:tc>
          <w:tcPr>
            <w:tcW w:w="1574" w:type="dxa"/>
            <w:tcBorders>
              <w:bottom w:val="single" w:sz="4" w:space="0" w:color="auto"/>
            </w:tcBorders>
            <w:shd w:val="clear" w:color="auto" w:fill="auto"/>
          </w:tcPr>
          <w:p w14:paraId="4E82B4E4" w14:textId="22D63CB4" w:rsidR="003D1328" w:rsidRPr="00925A89" w:rsidRDefault="00925A89" w:rsidP="00F52421">
            <w:pPr>
              <w:rPr>
                <w:rFonts w:ascii="Arial" w:hAnsi="Arial" w:cs="Arial"/>
                <w:bCs/>
                <w:color w:val="00B050"/>
              </w:rPr>
            </w:pPr>
            <w:r w:rsidRPr="00925A89">
              <w:rPr>
                <w:rFonts w:ascii="Arial" w:hAnsi="Arial" w:cs="Arial"/>
                <w:bCs/>
                <w:color w:val="00B050"/>
              </w:rPr>
              <w:t xml:space="preserve">Done £4k in budget </w:t>
            </w:r>
          </w:p>
        </w:tc>
      </w:tr>
      <w:tr w:rsidR="003F45BF" w:rsidRPr="00000A39" w14:paraId="3A14A9FB" w14:textId="77777777" w:rsidTr="0000670A">
        <w:tc>
          <w:tcPr>
            <w:tcW w:w="1791" w:type="dxa"/>
            <w:shd w:val="clear" w:color="auto" w:fill="auto"/>
          </w:tcPr>
          <w:p w14:paraId="5DD25ADD" w14:textId="33476035" w:rsidR="00152821" w:rsidRPr="00000A39" w:rsidRDefault="00F32E3D" w:rsidP="00F52421">
            <w:pPr>
              <w:rPr>
                <w:rFonts w:ascii="Arial" w:hAnsi="Arial" w:cs="Arial"/>
                <w:bCs/>
              </w:rPr>
            </w:pPr>
            <w:r w:rsidRPr="00000A39">
              <w:rPr>
                <w:rFonts w:ascii="Arial" w:hAnsi="Arial" w:cs="Arial"/>
                <w:bCs/>
              </w:rPr>
              <w:t>Allotments</w:t>
            </w:r>
          </w:p>
        </w:tc>
        <w:tc>
          <w:tcPr>
            <w:tcW w:w="2032" w:type="dxa"/>
            <w:shd w:val="clear" w:color="auto" w:fill="auto"/>
          </w:tcPr>
          <w:p w14:paraId="69F4B0DE" w14:textId="5378DD43" w:rsidR="00152821" w:rsidRPr="00000A39" w:rsidRDefault="00152821" w:rsidP="00F52421">
            <w:pPr>
              <w:rPr>
                <w:rFonts w:ascii="Arial" w:hAnsi="Arial" w:cs="Arial"/>
                <w:bCs/>
              </w:rPr>
            </w:pPr>
          </w:p>
        </w:tc>
        <w:tc>
          <w:tcPr>
            <w:tcW w:w="1890" w:type="dxa"/>
            <w:shd w:val="clear" w:color="auto" w:fill="auto"/>
          </w:tcPr>
          <w:p w14:paraId="6B3213A8" w14:textId="0721EC3E" w:rsidR="00152821" w:rsidRPr="00000A39" w:rsidRDefault="00F32E3D" w:rsidP="00F52421">
            <w:pPr>
              <w:rPr>
                <w:rFonts w:ascii="Arial" w:hAnsi="Arial" w:cs="Arial"/>
                <w:bCs/>
              </w:rPr>
            </w:pPr>
            <w:r w:rsidRPr="00524A33">
              <w:rPr>
                <w:rFonts w:ascii="Arial" w:hAnsi="Arial" w:cs="Arial"/>
                <w:bCs/>
                <w:color w:val="FFC000"/>
              </w:rPr>
              <w:t>Contracts to be issued to allotment holders</w:t>
            </w:r>
          </w:p>
        </w:tc>
        <w:tc>
          <w:tcPr>
            <w:tcW w:w="1729" w:type="dxa"/>
            <w:shd w:val="clear" w:color="auto" w:fill="auto"/>
          </w:tcPr>
          <w:p w14:paraId="7B28FA28" w14:textId="0FAC3D24" w:rsidR="00152821" w:rsidRPr="00000A39" w:rsidRDefault="00F32E3D" w:rsidP="00F52421">
            <w:pPr>
              <w:rPr>
                <w:rFonts w:ascii="Arial" w:hAnsi="Arial" w:cs="Arial"/>
                <w:bCs/>
              </w:rPr>
            </w:pPr>
            <w:r w:rsidRPr="00000A39">
              <w:rPr>
                <w:rFonts w:ascii="Arial" w:hAnsi="Arial" w:cs="Arial"/>
                <w:bCs/>
              </w:rPr>
              <w:t>Clerk</w:t>
            </w:r>
          </w:p>
        </w:tc>
        <w:tc>
          <w:tcPr>
            <w:tcW w:w="1574" w:type="dxa"/>
            <w:tcBorders>
              <w:bottom w:val="single" w:sz="4" w:space="0" w:color="auto"/>
            </w:tcBorders>
            <w:shd w:val="clear" w:color="auto" w:fill="auto"/>
          </w:tcPr>
          <w:p w14:paraId="6E11C08C" w14:textId="7C1AC87F" w:rsidR="003D1328" w:rsidRPr="00000A39" w:rsidRDefault="003D1328" w:rsidP="00F52421">
            <w:pPr>
              <w:rPr>
                <w:rFonts w:ascii="Arial" w:hAnsi="Arial" w:cs="Arial"/>
                <w:bCs/>
              </w:rPr>
            </w:pPr>
          </w:p>
        </w:tc>
      </w:tr>
      <w:tr w:rsidR="0054124A" w:rsidRPr="00000A39" w14:paraId="27A68FA0" w14:textId="77777777" w:rsidTr="0000670A">
        <w:tc>
          <w:tcPr>
            <w:tcW w:w="1791" w:type="dxa"/>
            <w:shd w:val="clear" w:color="auto" w:fill="auto"/>
          </w:tcPr>
          <w:p w14:paraId="7D45099A" w14:textId="4DCB9B68" w:rsidR="0054124A" w:rsidRPr="00000A39" w:rsidRDefault="006B1E03" w:rsidP="00F52421">
            <w:pPr>
              <w:rPr>
                <w:rFonts w:ascii="Arial" w:hAnsi="Arial" w:cs="Arial"/>
                <w:bCs/>
              </w:rPr>
            </w:pPr>
            <w:r>
              <w:rPr>
                <w:rFonts w:ascii="Arial" w:hAnsi="Arial" w:cs="Arial"/>
                <w:bCs/>
              </w:rPr>
              <w:t>Christmas</w:t>
            </w:r>
          </w:p>
        </w:tc>
        <w:tc>
          <w:tcPr>
            <w:tcW w:w="2032" w:type="dxa"/>
            <w:shd w:val="clear" w:color="auto" w:fill="auto"/>
          </w:tcPr>
          <w:p w14:paraId="363942B7" w14:textId="77777777" w:rsidR="0054124A" w:rsidRDefault="0054124A" w:rsidP="00F52421">
            <w:pPr>
              <w:rPr>
                <w:rFonts w:ascii="Arial" w:hAnsi="Arial" w:cs="Arial"/>
                <w:bCs/>
              </w:rPr>
            </w:pPr>
            <w:r w:rsidRPr="00000A39">
              <w:rPr>
                <w:rFonts w:ascii="Arial" w:hAnsi="Arial" w:cs="Arial"/>
                <w:bCs/>
              </w:rPr>
              <w:t xml:space="preserve">FC/0921/07 (d) </w:t>
            </w:r>
          </w:p>
          <w:p w14:paraId="05EAC836" w14:textId="77777777" w:rsidR="006B1E03" w:rsidRDefault="006B1E03" w:rsidP="00F52421">
            <w:pPr>
              <w:rPr>
                <w:rFonts w:ascii="Arial" w:hAnsi="Arial" w:cs="Arial"/>
                <w:bCs/>
              </w:rPr>
            </w:pPr>
          </w:p>
          <w:p w14:paraId="3BA5270C" w14:textId="77777777" w:rsidR="006B1E03" w:rsidRDefault="006B1E03" w:rsidP="00F52421">
            <w:pPr>
              <w:rPr>
                <w:rFonts w:ascii="Arial" w:hAnsi="Arial" w:cs="Arial"/>
                <w:bCs/>
              </w:rPr>
            </w:pPr>
          </w:p>
          <w:p w14:paraId="74064B4A" w14:textId="77777777" w:rsidR="006B1E03" w:rsidRDefault="006B1E03" w:rsidP="00F52421">
            <w:pPr>
              <w:rPr>
                <w:rFonts w:ascii="Arial" w:hAnsi="Arial" w:cs="Arial"/>
                <w:bCs/>
              </w:rPr>
            </w:pPr>
          </w:p>
          <w:p w14:paraId="35740AD1" w14:textId="77777777" w:rsidR="006B1E03" w:rsidRDefault="006B1E03" w:rsidP="00F52421">
            <w:pPr>
              <w:rPr>
                <w:rFonts w:ascii="Arial" w:hAnsi="Arial" w:cs="Arial"/>
                <w:bCs/>
              </w:rPr>
            </w:pPr>
          </w:p>
          <w:p w14:paraId="1DE57A1E" w14:textId="77777777" w:rsidR="006B1E03" w:rsidRDefault="006B1E03" w:rsidP="00F52421">
            <w:pPr>
              <w:rPr>
                <w:rFonts w:ascii="Arial" w:hAnsi="Arial" w:cs="Arial"/>
                <w:bCs/>
              </w:rPr>
            </w:pPr>
          </w:p>
          <w:p w14:paraId="685884CB" w14:textId="77777777" w:rsidR="006B1E03" w:rsidRDefault="006B1E03" w:rsidP="00F52421">
            <w:pPr>
              <w:rPr>
                <w:rFonts w:ascii="Arial" w:hAnsi="Arial" w:cs="Arial"/>
                <w:bCs/>
              </w:rPr>
            </w:pPr>
          </w:p>
          <w:p w14:paraId="6A4FEB0D" w14:textId="77777777" w:rsidR="006B1E03" w:rsidRDefault="006B1E03" w:rsidP="00F52421">
            <w:pPr>
              <w:rPr>
                <w:rFonts w:ascii="Arial" w:hAnsi="Arial" w:cs="Arial"/>
                <w:bCs/>
              </w:rPr>
            </w:pPr>
            <w:r>
              <w:rPr>
                <w:rFonts w:ascii="Arial" w:hAnsi="Arial" w:cs="Arial"/>
                <w:bCs/>
              </w:rPr>
              <w:t>FC/1121/08</w:t>
            </w:r>
            <w:r w:rsidR="00C836A4">
              <w:rPr>
                <w:rFonts w:ascii="Arial" w:hAnsi="Arial" w:cs="Arial"/>
                <w:bCs/>
              </w:rPr>
              <w:t>e</w:t>
            </w:r>
          </w:p>
          <w:p w14:paraId="719E52BF" w14:textId="77777777" w:rsidR="00C836A4" w:rsidRDefault="00C836A4" w:rsidP="00F52421">
            <w:pPr>
              <w:rPr>
                <w:rFonts w:ascii="Arial" w:hAnsi="Arial" w:cs="Arial"/>
                <w:bCs/>
              </w:rPr>
            </w:pPr>
          </w:p>
          <w:p w14:paraId="6BCBC226" w14:textId="77777777" w:rsidR="00C836A4" w:rsidRDefault="00C836A4" w:rsidP="00F52421">
            <w:pPr>
              <w:rPr>
                <w:rFonts w:ascii="Arial" w:hAnsi="Arial" w:cs="Arial"/>
                <w:bCs/>
              </w:rPr>
            </w:pPr>
          </w:p>
          <w:p w14:paraId="06C6B70F" w14:textId="77777777" w:rsidR="00C836A4" w:rsidRDefault="00C836A4" w:rsidP="00F52421">
            <w:pPr>
              <w:rPr>
                <w:rFonts w:ascii="Arial" w:hAnsi="Arial" w:cs="Arial"/>
                <w:bCs/>
              </w:rPr>
            </w:pPr>
          </w:p>
          <w:p w14:paraId="3A4307E4" w14:textId="77777777" w:rsidR="00C836A4" w:rsidRDefault="00C836A4" w:rsidP="00F52421">
            <w:pPr>
              <w:rPr>
                <w:rFonts w:ascii="Arial" w:hAnsi="Arial" w:cs="Arial"/>
                <w:bCs/>
              </w:rPr>
            </w:pPr>
          </w:p>
          <w:p w14:paraId="66F97336" w14:textId="77777777" w:rsidR="00C836A4" w:rsidRDefault="00C836A4" w:rsidP="00F52421">
            <w:pPr>
              <w:rPr>
                <w:rFonts w:ascii="Arial" w:hAnsi="Arial" w:cs="Arial"/>
                <w:bCs/>
              </w:rPr>
            </w:pPr>
          </w:p>
          <w:p w14:paraId="5F61A53E" w14:textId="77777777" w:rsidR="00C836A4" w:rsidRDefault="00C836A4" w:rsidP="00F52421">
            <w:pPr>
              <w:rPr>
                <w:rFonts w:ascii="Arial" w:hAnsi="Arial" w:cs="Arial"/>
                <w:bCs/>
              </w:rPr>
            </w:pPr>
          </w:p>
          <w:p w14:paraId="52639229" w14:textId="77777777" w:rsidR="00C836A4" w:rsidRDefault="00C836A4" w:rsidP="00F52421">
            <w:pPr>
              <w:rPr>
                <w:rFonts w:ascii="Arial" w:hAnsi="Arial" w:cs="Arial"/>
                <w:bCs/>
              </w:rPr>
            </w:pPr>
          </w:p>
          <w:p w14:paraId="6655C7F7" w14:textId="77777777" w:rsidR="00C836A4" w:rsidRDefault="00C836A4" w:rsidP="00F52421">
            <w:pPr>
              <w:rPr>
                <w:rFonts w:ascii="Arial" w:hAnsi="Arial" w:cs="Arial"/>
                <w:bCs/>
              </w:rPr>
            </w:pPr>
          </w:p>
          <w:p w14:paraId="09B3F651" w14:textId="77777777" w:rsidR="00C836A4" w:rsidRDefault="00C836A4" w:rsidP="00F52421">
            <w:pPr>
              <w:rPr>
                <w:rFonts w:ascii="Arial" w:hAnsi="Arial" w:cs="Arial"/>
                <w:bCs/>
              </w:rPr>
            </w:pPr>
          </w:p>
          <w:p w14:paraId="29D1BD59" w14:textId="77777777" w:rsidR="00C836A4" w:rsidRDefault="00C836A4" w:rsidP="00F52421">
            <w:pPr>
              <w:rPr>
                <w:rFonts w:ascii="Arial" w:hAnsi="Arial" w:cs="Arial"/>
                <w:bCs/>
              </w:rPr>
            </w:pPr>
          </w:p>
          <w:p w14:paraId="051E9EFE" w14:textId="77777777" w:rsidR="00C836A4" w:rsidRDefault="00C836A4" w:rsidP="00F52421">
            <w:pPr>
              <w:rPr>
                <w:rFonts w:ascii="Arial" w:hAnsi="Arial" w:cs="Arial"/>
                <w:bCs/>
              </w:rPr>
            </w:pPr>
          </w:p>
          <w:p w14:paraId="5C8E652C" w14:textId="7FC27BD0" w:rsidR="00C836A4" w:rsidRPr="00000A39" w:rsidRDefault="00C836A4" w:rsidP="00F52421">
            <w:pPr>
              <w:rPr>
                <w:rFonts w:ascii="Arial" w:hAnsi="Arial" w:cs="Arial"/>
                <w:bCs/>
              </w:rPr>
            </w:pPr>
            <w:r>
              <w:rPr>
                <w:rFonts w:ascii="Arial" w:hAnsi="Arial" w:cs="Arial"/>
                <w:bCs/>
              </w:rPr>
              <w:t>FC/1121/08d</w:t>
            </w:r>
          </w:p>
        </w:tc>
        <w:tc>
          <w:tcPr>
            <w:tcW w:w="1890" w:type="dxa"/>
            <w:shd w:val="clear" w:color="auto" w:fill="auto"/>
          </w:tcPr>
          <w:p w14:paraId="184AD1F7" w14:textId="14129EA8" w:rsidR="0054124A" w:rsidRPr="0026007B" w:rsidRDefault="0054124A" w:rsidP="0026007B">
            <w:pPr>
              <w:rPr>
                <w:rFonts w:ascii="Arial" w:hAnsi="Arial" w:cs="Arial"/>
                <w:bCs/>
                <w:color w:val="FFC000"/>
              </w:rPr>
            </w:pPr>
            <w:r w:rsidRPr="0026007B">
              <w:rPr>
                <w:rFonts w:ascii="Arial" w:hAnsi="Arial" w:cs="Arial"/>
                <w:bCs/>
                <w:color w:val="FFC000"/>
              </w:rPr>
              <w:lastRenderedPageBreak/>
              <w:t>discuss location for a living tree near the Post Office with Futures Housing.</w:t>
            </w:r>
          </w:p>
          <w:p w14:paraId="295D60A9" w14:textId="77777777" w:rsidR="0054124A" w:rsidRPr="0026007B" w:rsidRDefault="0054124A" w:rsidP="0026007B">
            <w:pPr>
              <w:rPr>
                <w:rFonts w:ascii="Arial" w:hAnsi="Arial" w:cs="Arial"/>
                <w:bCs/>
              </w:rPr>
            </w:pPr>
          </w:p>
          <w:p w14:paraId="40FD5A95" w14:textId="77777777" w:rsidR="00C836A4" w:rsidRPr="0043145B" w:rsidRDefault="00C836A4" w:rsidP="00C836A4">
            <w:pPr>
              <w:autoSpaceDE w:val="0"/>
              <w:autoSpaceDN w:val="0"/>
              <w:adjustRightInd w:val="0"/>
              <w:outlineLvl w:val="0"/>
              <w:rPr>
                <w:rFonts w:ascii="Arial" w:hAnsi="Arial" w:cs="Arial"/>
                <w:bCs/>
              </w:rPr>
            </w:pPr>
            <w:r w:rsidRPr="0043145B">
              <w:rPr>
                <w:rFonts w:ascii="Arial" w:hAnsi="Arial" w:cs="Arial"/>
                <w:bCs/>
              </w:rPr>
              <w:t xml:space="preserve">to set up a Committee of the </w:t>
            </w:r>
            <w:r w:rsidRPr="0043145B">
              <w:rPr>
                <w:rFonts w:ascii="Arial" w:hAnsi="Arial" w:cs="Arial"/>
                <w:bCs/>
              </w:rPr>
              <w:lastRenderedPageBreak/>
              <w:t xml:space="preserve">Parish Council to plan for future Christmas festivities and expansion of silhouettes around the village. Team Tree and representatives of other appropriate village groups will be invited to join the group. </w:t>
            </w:r>
          </w:p>
          <w:p w14:paraId="1B92D457" w14:textId="7F92E237" w:rsidR="0054124A" w:rsidRPr="00F51B36" w:rsidRDefault="0054124A" w:rsidP="00F51B36">
            <w:pPr>
              <w:rPr>
                <w:rFonts w:ascii="Arial" w:hAnsi="Arial" w:cs="Arial"/>
                <w:bCs/>
                <w:color w:val="00B050"/>
              </w:rPr>
            </w:pPr>
            <w:r w:rsidRPr="00F51B36">
              <w:rPr>
                <w:rFonts w:ascii="Arial" w:hAnsi="Arial" w:cs="Arial"/>
                <w:bCs/>
                <w:color w:val="00B050"/>
              </w:rPr>
              <w:t xml:space="preserve">. </w:t>
            </w:r>
          </w:p>
          <w:p w14:paraId="55098B9A" w14:textId="23AE8B2F" w:rsidR="006B1E03" w:rsidRPr="00EE6795" w:rsidRDefault="006B1E03" w:rsidP="006B1E03">
            <w:pPr>
              <w:rPr>
                <w:rFonts w:ascii="Arial" w:hAnsi="Arial" w:cs="Arial"/>
                <w:color w:val="00B050"/>
              </w:rPr>
            </w:pPr>
            <w:r w:rsidRPr="00EE6795">
              <w:rPr>
                <w:rFonts w:ascii="Arial" w:hAnsi="Arial" w:cs="Arial"/>
                <w:color w:val="00B050"/>
              </w:rPr>
              <w:t xml:space="preserve">To fund electricity for </w:t>
            </w:r>
            <w:r w:rsidR="00EE6795" w:rsidRPr="00EE6795">
              <w:rPr>
                <w:rFonts w:ascii="Arial" w:hAnsi="Arial" w:cs="Arial"/>
                <w:color w:val="00B050"/>
              </w:rPr>
              <w:t>TT</w:t>
            </w:r>
            <w:r w:rsidRPr="00EE6795">
              <w:rPr>
                <w:rFonts w:ascii="Arial" w:hAnsi="Arial" w:cs="Arial"/>
                <w:color w:val="00B050"/>
              </w:rPr>
              <w:t xml:space="preserve"> five lampposts – 66708, 73525, 73302, 73301, 73297.</w:t>
            </w:r>
          </w:p>
          <w:p w14:paraId="5DCC33C1" w14:textId="77777777" w:rsidR="0054124A" w:rsidRPr="00000A39" w:rsidRDefault="0054124A" w:rsidP="0054124A">
            <w:pPr>
              <w:widowControl w:val="0"/>
              <w:tabs>
                <w:tab w:val="left" w:pos="820"/>
                <w:tab w:val="left" w:pos="821"/>
              </w:tabs>
              <w:autoSpaceDE w:val="0"/>
              <w:autoSpaceDN w:val="0"/>
              <w:rPr>
                <w:rFonts w:ascii="Arial" w:hAnsi="Arial" w:cs="Arial"/>
                <w:bCs/>
              </w:rPr>
            </w:pPr>
          </w:p>
        </w:tc>
        <w:tc>
          <w:tcPr>
            <w:tcW w:w="1729" w:type="dxa"/>
            <w:shd w:val="clear" w:color="auto" w:fill="auto"/>
          </w:tcPr>
          <w:p w14:paraId="7DEA6D18" w14:textId="7BF980F8" w:rsidR="0054124A" w:rsidRPr="00000A39" w:rsidRDefault="0054124A" w:rsidP="00F52421">
            <w:pPr>
              <w:rPr>
                <w:rFonts w:ascii="Arial" w:hAnsi="Arial" w:cs="Arial"/>
                <w:bCs/>
              </w:rPr>
            </w:pPr>
            <w:r w:rsidRPr="00000A39">
              <w:rPr>
                <w:rFonts w:ascii="Arial" w:hAnsi="Arial" w:cs="Arial"/>
                <w:bCs/>
              </w:rPr>
              <w:lastRenderedPageBreak/>
              <w:t>Clerk</w:t>
            </w:r>
          </w:p>
        </w:tc>
        <w:tc>
          <w:tcPr>
            <w:tcW w:w="1574" w:type="dxa"/>
            <w:shd w:val="clear" w:color="auto" w:fill="auto"/>
          </w:tcPr>
          <w:p w14:paraId="680A75C7" w14:textId="77777777" w:rsidR="00524A33" w:rsidRDefault="00524A33" w:rsidP="00F52421">
            <w:pPr>
              <w:rPr>
                <w:rFonts w:ascii="Arial" w:hAnsi="Arial" w:cs="Arial"/>
                <w:bCs/>
              </w:rPr>
            </w:pPr>
          </w:p>
          <w:p w14:paraId="057D02D3" w14:textId="77777777" w:rsidR="00925A89" w:rsidRDefault="00925A89" w:rsidP="00F52421">
            <w:pPr>
              <w:rPr>
                <w:rFonts w:ascii="Arial" w:hAnsi="Arial" w:cs="Arial"/>
                <w:bCs/>
              </w:rPr>
            </w:pPr>
          </w:p>
          <w:p w14:paraId="275C8FA0" w14:textId="77777777" w:rsidR="00925A89" w:rsidRDefault="00925A89" w:rsidP="00F52421">
            <w:pPr>
              <w:rPr>
                <w:rFonts w:ascii="Arial" w:hAnsi="Arial" w:cs="Arial"/>
                <w:bCs/>
              </w:rPr>
            </w:pPr>
          </w:p>
          <w:p w14:paraId="5B3B1963" w14:textId="77777777" w:rsidR="00925A89" w:rsidRDefault="00925A89" w:rsidP="00F52421">
            <w:pPr>
              <w:rPr>
                <w:rFonts w:ascii="Arial" w:hAnsi="Arial" w:cs="Arial"/>
                <w:bCs/>
              </w:rPr>
            </w:pPr>
          </w:p>
          <w:p w14:paraId="7B7FD3F3" w14:textId="77777777" w:rsidR="00925A89" w:rsidRDefault="00925A89" w:rsidP="00F52421">
            <w:pPr>
              <w:rPr>
                <w:rFonts w:ascii="Arial" w:hAnsi="Arial" w:cs="Arial"/>
                <w:bCs/>
              </w:rPr>
            </w:pPr>
          </w:p>
          <w:p w14:paraId="79B287C6" w14:textId="77777777" w:rsidR="00925A89" w:rsidRDefault="00925A89" w:rsidP="00F52421">
            <w:pPr>
              <w:rPr>
                <w:rFonts w:ascii="Arial" w:hAnsi="Arial" w:cs="Arial"/>
                <w:bCs/>
              </w:rPr>
            </w:pPr>
            <w:r>
              <w:rPr>
                <w:rFonts w:ascii="Arial" w:hAnsi="Arial" w:cs="Arial"/>
                <w:bCs/>
              </w:rPr>
              <w:t>Meeting 31/1</w:t>
            </w:r>
          </w:p>
          <w:p w14:paraId="6136B903" w14:textId="77777777" w:rsidR="00EE6795" w:rsidRDefault="00EE6795" w:rsidP="00F52421">
            <w:pPr>
              <w:rPr>
                <w:rFonts w:ascii="Arial" w:hAnsi="Arial" w:cs="Arial"/>
                <w:bCs/>
              </w:rPr>
            </w:pPr>
          </w:p>
          <w:p w14:paraId="2DF289EE" w14:textId="77777777" w:rsidR="00EE6795" w:rsidRDefault="00EE6795" w:rsidP="00F52421">
            <w:pPr>
              <w:rPr>
                <w:rFonts w:ascii="Arial" w:hAnsi="Arial" w:cs="Arial"/>
                <w:bCs/>
              </w:rPr>
            </w:pPr>
          </w:p>
          <w:p w14:paraId="079E0F43" w14:textId="77777777" w:rsidR="00EE6795" w:rsidRDefault="00EE6795" w:rsidP="00F52421">
            <w:pPr>
              <w:rPr>
                <w:rFonts w:ascii="Arial" w:hAnsi="Arial" w:cs="Arial"/>
                <w:bCs/>
              </w:rPr>
            </w:pPr>
          </w:p>
          <w:p w14:paraId="30646B31" w14:textId="77777777" w:rsidR="00EE6795" w:rsidRDefault="00EE6795" w:rsidP="00F52421">
            <w:pPr>
              <w:rPr>
                <w:rFonts w:ascii="Arial" w:hAnsi="Arial" w:cs="Arial"/>
                <w:bCs/>
              </w:rPr>
            </w:pPr>
          </w:p>
          <w:p w14:paraId="587C27D3" w14:textId="77777777" w:rsidR="00C836A4" w:rsidRDefault="00C836A4" w:rsidP="00F52421">
            <w:pPr>
              <w:rPr>
                <w:rFonts w:ascii="Arial" w:hAnsi="Arial" w:cs="Arial"/>
                <w:bCs/>
              </w:rPr>
            </w:pPr>
          </w:p>
          <w:p w14:paraId="519610D7" w14:textId="77777777" w:rsidR="00C836A4" w:rsidRDefault="00C836A4" w:rsidP="00F52421">
            <w:pPr>
              <w:rPr>
                <w:rFonts w:ascii="Arial" w:hAnsi="Arial" w:cs="Arial"/>
                <w:bCs/>
              </w:rPr>
            </w:pPr>
          </w:p>
          <w:p w14:paraId="721AE535" w14:textId="77777777" w:rsidR="00C836A4" w:rsidRDefault="00C836A4" w:rsidP="00F52421">
            <w:pPr>
              <w:rPr>
                <w:rFonts w:ascii="Arial" w:hAnsi="Arial" w:cs="Arial"/>
                <w:bCs/>
              </w:rPr>
            </w:pPr>
          </w:p>
          <w:p w14:paraId="578F9834" w14:textId="77777777" w:rsidR="00C836A4" w:rsidRDefault="00C836A4" w:rsidP="00F52421">
            <w:pPr>
              <w:rPr>
                <w:rFonts w:ascii="Arial" w:hAnsi="Arial" w:cs="Arial"/>
                <w:bCs/>
              </w:rPr>
            </w:pPr>
          </w:p>
          <w:p w14:paraId="2D27A169" w14:textId="77777777" w:rsidR="00C836A4" w:rsidRDefault="00C836A4" w:rsidP="00F52421">
            <w:pPr>
              <w:rPr>
                <w:rFonts w:ascii="Arial" w:hAnsi="Arial" w:cs="Arial"/>
                <w:bCs/>
              </w:rPr>
            </w:pPr>
          </w:p>
          <w:p w14:paraId="02DBF6B4" w14:textId="77777777" w:rsidR="00C836A4" w:rsidRDefault="00C836A4" w:rsidP="00F52421">
            <w:pPr>
              <w:rPr>
                <w:rFonts w:ascii="Arial" w:hAnsi="Arial" w:cs="Arial"/>
                <w:bCs/>
              </w:rPr>
            </w:pPr>
          </w:p>
          <w:p w14:paraId="09DC138B" w14:textId="77777777" w:rsidR="00C836A4" w:rsidRDefault="00C836A4" w:rsidP="00F52421">
            <w:pPr>
              <w:rPr>
                <w:rFonts w:ascii="Arial" w:hAnsi="Arial" w:cs="Arial"/>
                <w:bCs/>
              </w:rPr>
            </w:pPr>
          </w:p>
          <w:p w14:paraId="5302F1BC" w14:textId="77777777" w:rsidR="00C836A4" w:rsidRDefault="00C836A4" w:rsidP="00F52421">
            <w:pPr>
              <w:rPr>
                <w:rFonts w:ascii="Arial" w:hAnsi="Arial" w:cs="Arial"/>
                <w:bCs/>
              </w:rPr>
            </w:pPr>
          </w:p>
          <w:p w14:paraId="3994E651" w14:textId="77777777" w:rsidR="00C836A4" w:rsidRDefault="00C836A4" w:rsidP="00F52421">
            <w:pPr>
              <w:rPr>
                <w:rFonts w:ascii="Arial" w:hAnsi="Arial" w:cs="Arial"/>
                <w:bCs/>
              </w:rPr>
            </w:pPr>
          </w:p>
          <w:p w14:paraId="6555CE0C" w14:textId="77777777" w:rsidR="00C836A4" w:rsidRDefault="00C836A4" w:rsidP="00F52421">
            <w:pPr>
              <w:rPr>
                <w:rFonts w:ascii="Arial" w:hAnsi="Arial" w:cs="Arial"/>
                <w:bCs/>
              </w:rPr>
            </w:pPr>
          </w:p>
          <w:p w14:paraId="256826D5" w14:textId="205483ED" w:rsidR="00EE6795" w:rsidRPr="00000A39" w:rsidRDefault="00121173" w:rsidP="00F52421">
            <w:pPr>
              <w:rPr>
                <w:rFonts w:ascii="Arial" w:hAnsi="Arial" w:cs="Arial"/>
                <w:bCs/>
              </w:rPr>
            </w:pPr>
            <w:r>
              <w:rPr>
                <w:rFonts w:ascii="Arial" w:hAnsi="Arial" w:cs="Arial"/>
                <w:bCs/>
              </w:rPr>
              <w:t>Done</w:t>
            </w:r>
          </w:p>
        </w:tc>
      </w:tr>
      <w:tr w:rsidR="003F45BF" w:rsidRPr="00000A39" w14:paraId="1B3E4F86" w14:textId="77777777" w:rsidTr="0000670A">
        <w:tc>
          <w:tcPr>
            <w:tcW w:w="1791" w:type="dxa"/>
            <w:shd w:val="clear" w:color="auto" w:fill="auto"/>
          </w:tcPr>
          <w:p w14:paraId="527303F3" w14:textId="179EFE2B" w:rsidR="003D1328" w:rsidRPr="00000A39" w:rsidRDefault="00F32E3D" w:rsidP="00F52421">
            <w:pPr>
              <w:rPr>
                <w:rFonts w:ascii="Arial" w:hAnsi="Arial" w:cs="Arial"/>
                <w:bCs/>
              </w:rPr>
            </w:pPr>
            <w:r w:rsidRPr="00000A39">
              <w:rPr>
                <w:rFonts w:ascii="Arial" w:hAnsi="Arial" w:cs="Arial"/>
                <w:bCs/>
              </w:rPr>
              <w:lastRenderedPageBreak/>
              <w:t>Code of Conduct</w:t>
            </w:r>
          </w:p>
        </w:tc>
        <w:tc>
          <w:tcPr>
            <w:tcW w:w="2032" w:type="dxa"/>
            <w:shd w:val="clear" w:color="auto" w:fill="auto"/>
          </w:tcPr>
          <w:p w14:paraId="216B7186" w14:textId="49898612" w:rsidR="003D1328" w:rsidRPr="00000A39" w:rsidRDefault="00F32E3D" w:rsidP="00F52421">
            <w:pPr>
              <w:rPr>
                <w:rFonts w:ascii="Arial" w:hAnsi="Arial" w:cs="Arial"/>
                <w:bCs/>
              </w:rPr>
            </w:pPr>
            <w:r w:rsidRPr="00000A39">
              <w:rPr>
                <w:rFonts w:ascii="Arial" w:hAnsi="Arial" w:cs="Arial"/>
                <w:bCs/>
              </w:rPr>
              <w:t>FC/0321/15 c</w:t>
            </w:r>
          </w:p>
        </w:tc>
        <w:tc>
          <w:tcPr>
            <w:tcW w:w="1890" w:type="dxa"/>
            <w:shd w:val="clear" w:color="auto" w:fill="auto"/>
          </w:tcPr>
          <w:p w14:paraId="31EED8E7" w14:textId="65CDD9C6" w:rsidR="003D1328" w:rsidRPr="0026007B" w:rsidRDefault="00F32E3D" w:rsidP="00F32E3D">
            <w:pPr>
              <w:rPr>
                <w:rFonts w:ascii="Arial" w:hAnsi="Arial" w:cs="Arial"/>
                <w:bCs/>
              </w:rPr>
            </w:pPr>
            <w:r w:rsidRPr="0026007B">
              <w:rPr>
                <w:rFonts w:ascii="Arial" w:hAnsi="Arial" w:cs="Arial"/>
                <w:bCs/>
              </w:rPr>
              <w:t>review the best practice recommendations in the Code of Conduct at a future meeting.</w:t>
            </w:r>
          </w:p>
        </w:tc>
        <w:tc>
          <w:tcPr>
            <w:tcW w:w="1729" w:type="dxa"/>
            <w:shd w:val="clear" w:color="auto" w:fill="auto"/>
          </w:tcPr>
          <w:p w14:paraId="3303EABD" w14:textId="39F6B6CE" w:rsidR="003D1328" w:rsidRPr="00000A39" w:rsidRDefault="004D73D9" w:rsidP="00F52421">
            <w:pPr>
              <w:rPr>
                <w:rFonts w:ascii="Arial" w:hAnsi="Arial" w:cs="Arial"/>
                <w:bCs/>
              </w:rPr>
            </w:pPr>
            <w:r w:rsidRPr="00000A39">
              <w:rPr>
                <w:rFonts w:ascii="Arial" w:hAnsi="Arial" w:cs="Arial"/>
                <w:bCs/>
              </w:rPr>
              <w:t>Clerk</w:t>
            </w:r>
          </w:p>
        </w:tc>
        <w:tc>
          <w:tcPr>
            <w:tcW w:w="1574" w:type="dxa"/>
            <w:shd w:val="clear" w:color="auto" w:fill="auto"/>
          </w:tcPr>
          <w:p w14:paraId="38511FD0" w14:textId="6A15EEE9" w:rsidR="00E61ABD" w:rsidRPr="00000A39" w:rsidRDefault="00524A33" w:rsidP="00066ED3">
            <w:pPr>
              <w:rPr>
                <w:rFonts w:ascii="Arial" w:hAnsi="Arial" w:cs="Arial"/>
                <w:bCs/>
              </w:rPr>
            </w:pPr>
            <w:r>
              <w:rPr>
                <w:rFonts w:ascii="Arial" w:hAnsi="Arial" w:cs="Arial"/>
                <w:bCs/>
              </w:rPr>
              <w:t xml:space="preserve">Training on 28/11. </w:t>
            </w:r>
            <w:r w:rsidR="00925A89">
              <w:rPr>
                <w:rFonts w:ascii="Arial" w:hAnsi="Arial" w:cs="Arial"/>
                <w:bCs/>
              </w:rPr>
              <w:t xml:space="preserve">Await recording then take </w:t>
            </w:r>
            <w:r>
              <w:rPr>
                <w:rFonts w:ascii="Arial" w:hAnsi="Arial" w:cs="Arial"/>
                <w:bCs/>
              </w:rPr>
              <w:t xml:space="preserve"> report to  2022 Meeting</w:t>
            </w:r>
          </w:p>
        </w:tc>
      </w:tr>
      <w:tr w:rsidR="0054124A" w:rsidRPr="00000A39" w14:paraId="2675F554" w14:textId="77777777" w:rsidTr="0000670A">
        <w:tc>
          <w:tcPr>
            <w:tcW w:w="1791" w:type="dxa"/>
            <w:shd w:val="clear" w:color="auto" w:fill="auto"/>
          </w:tcPr>
          <w:p w14:paraId="037EC9A7" w14:textId="77777777" w:rsidR="0054124A" w:rsidRPr="00000A39" w:rsidRDefault="0054124A" w:rsidP="00F52421">
            <w:pPr>
              <w:rPr>
                <w:rFonts w:ascii="Arial" w:hAnsi="Arial" w:cs="Arial"/>
                <w:bCs/>
              </w:rPr>
            </w:pPr>
            <w:r w:rsidRPr="00000A39">
              <w:rPr>
                <w:rFonts w:ascii="Arial" w:hAnsi="Arial" w:cs="Arial"/>
                <w:bCs/>
              </w:rPr>
              <w:t>Defib</w:t>
            </w:r>
          </w:p>
          <w:p w14:paraId="1D43E87A" w14:textId="2E6957AB" w:rsidR="0054124A" w:rsidRPr="00000A39" w:rsidRDefault="0054124A" w:rsidP="00F52421">
            <w:pPr>
              <w:rPr>
                <w:rFonts w:ascii="Arial" w:hAnsi="Arial" w:cs="Arial"/>
                <w:bCs/>
              </w:rPr>
            </w:pPr>
          </w:p>
        </w:tc>
        <w:tc>
          <w:tcPr>
            <w:tcW w:w="2032" w:type="dxa"/>
            <w:shd w:val="clear" w:color="auto" w:fill="auto"/>
          </w:tcPr>
          <w:p w14:paraId="513A4778" w14:textId="7221CB6B" w:rsidR="0054124A" w:rsidRPr="00000A39" w:rsidRDefault="0054124A" w:rsidP="00F52421">
            <w:pPr>
              <w:rPr>
                <w:rFonts w:ascii="Arial" w:hAnsi="Arial" w:cs="Arial"/>
                <w:bCs/>
              </w:rPr>
            </w:pPr>
            <w:r w:rsidRPr="00000A39">
              <w:rPr>
                <w:rFonts w:ascii="Arial" w:hAnsi="Arial" w:cs="Arial"/>
                <w:bCs/>
              </w:rPr>
              <w:t>FC/0721/09a (iv)</w:t>
            </w:r>
          </w:p>
        </w:tc>
        <w:tc>
          <w:tcPr>
            <w:tcW w:w="1890" w:type="dxa"/>
            <w:shd w:val="clear" w:color="auto" w:fill="auto"/>
          </w:tcPr>
          <w:p w14:paraId="170A6E4F" w14:textId="7C934C78" w:rsidR="0054124A" w:rsidRPr="0026007B" w:rsidRDefault="0054124A" w:rsidP="00F32E3D">
            <w:pPr>
              <w:rPr>
                <w:rFonts w:ascii="Arial" w:hAnsi="Arial" w:cs="Arial"/>
                <w:bCs/>
                <w:color w:val="FF0000"/>
              </w:rPr>
            </w:pPr>
            <w:r w:rsidRPr="0026007B">
              <w:rPr>
                <w:rFonts w:ascii="Arial" w:hAnsi="Arial" w:cs="Arial"/>
                <w:bCs/>
                <w:color w:val="FF0000"/>
              </w:rPr>
              <w:t xml:space="preserve">to fit a lock to community centre cabinet. </w:t>
            </w:r>
          </w:p>
          <w:p w14:paraId="43D49472" w14:textId="05AC4C58" w:rsidR="0054124A" w:rsidRPr="00000A39" w:rsidRDefault="0054124A" w:rsidP="00F52421">
            <w:pPr>
              <w:widowControl w:val="0"/>
              <w:tabs>
                <w:tab w:val="left" w:pos="820"/>
                <w:tab w:val="left" w:pos="821"/>
              </w:tabs>
              <w:autoSpaceDE w:val="0"/>
              <w:autoSpaceDN w:val="0"/>
              <w:rPr>
                <w:rFonts w:ascii="Arial" w:hAnsi="Arial" w:cs="Arial"/>
                <w:bCs/>
              </w:rPr>
            </w:pPr>
          </w:p>
        </w:tc>
        <w:tc>
          <w:tcPr>
            <w:tcW w:w="1729" w:type="dxa"/>
            <w:shd w:val="clear" w:color="auto" w:fill="auto"/>
          </w:tcPr>
          <w:p w14:paraId="4D4FA8B0" w14:textId="59530977" w:rsidR="0054124A" w:rsidRPr="00000A39" w:rsidRDefault="0054124A" w:rsidP="00F52421">
            <w:pPr>
              <w:rPr>
                <w:rFonts w:ascii="Arial" w:hAnsi="Arial" w:cs="Arial"/>
                <w:bCs/>
              </w:rPr>
            </w:pPr>
            <w:r w:rsidRPr="00000A39">
              <w:rPr>
                <w:rFonts w:ascii="Arial" w:hAnsi="Arial" w:cs="Arial"/>
                <w:bCs/>
              </w:rPr>
              <w:t>Cllr Tailby</w:t>
            </w:r>
          </w:p>
        </w:tc>
        <w:tc>
          <w:tcPr>
            <w:tcW w:w="1574" w:type="dxa"/>
            <w:shd w:val="clear" w:color="auto" w:fill="auto"/>
          </w:tcPr>
          <w:p w14:paraId="04074886" w14:textId="268D57BE" w:rsidR="0054124A" w:rsidRPr="00000A39" w:rsidRDefault="0054124A" w:rsidP="00F52421">
            <w:pPr>
              <w:rPr>
                <w:rFonts w:ascii="Arial" w:hAnsi="Arial" w:cs="Arial"/>
                <w:bCs/>
              </w:rPr>
            </w:pPr>
            <w:r w:rsidRPr="00000A39">
              <w:rPr>
                <w:rFonts w:ascii="Arial" w:hAnsi="Arial" w:cs="Arial"/>
                <w:bCs/>
              </w:rPr>
              <w:t>Not done – Cllr Shipstone seeking alternative contractor</w:t>
            </w:r>
          </w:p>
        </w:tc>
      </w:tr>
      <w:tr w:rsidR="003F45BF" w:rsidRPr="00000A39" w14:paraId="147541E9" w14:textId="77777777" w:rsidTr="0000670A">
        <w:tc>
          <w:tcPr>
            <w:tcW w:w="1791" w:type="dxa"/>
            <w:shd w:val="clear" w:color="auto" w:fill="auto"/>
          </w:tcPr>
          <w:p w14:paraId="1DF2D489" w14:textId="53A421F2" w:rsidR="00F84BFF" w:rsidRPr="00000A39" w:rsidRDefault="00F32E3D" w:rsidP="00F52421">
            <w:pPr>
              <w:rPr>
                <w:rFonts w:ascii="Arial" w:hAnsi="Arial" w:cs="Arial"/>
                <w:bCs/>
              </w:rPr>
            </w:pPr>
            <w:r w:rsidRPr="00000A39">
              <w:rPr>
                <w:rFonts w:ascii="Arial" w:hAnsi="Arial" w:cs="Arial"/>
                <w:bCs/>
              </w:rPr>
              <w:t>Queens Platinum Jubilee</w:t>
            </w:r>
          </w:p>
        </w:tc>
        <w:tc>
          <w:tcPr>
            <w:tcW w:w="2032" w:type="dxa"/>
            <w:shd w:val="clear" w:color="auto" w:fill="auto"/>
          </w:tcPr>
          <w:p w14:paraId="07D03D60" w14:textId="39BFF584" w:rsidR="00F84BFF" w:rsidRPr="00000A39" w:rsidRDefault="0054124A" w:rsidP="00F52421">
            <w:pPr>
              <w:rPr>
                <w:rFonts w:ascii="Arial" w:hAnsi="Arial" w:cs="Arial"/>
                <w:bCs/>
              </w:rPr>
            </w:pPr>
            <w:r w:rsidRPr="00000A39">
              <w:rPr>
                <w:rFonts w:ascii="Arial" w:hAnsi="Arial" w:cs="Arial"/>
                <w:bCs/>
              </w:rPr>
              <w:t>FC/0921/07 c</w:t>
            </w:r>
          </w:p>
        </w:tc>
        <w:tc>
          <w:tcPr>
            <w:tcW w:w="1890" w:type="dxa"/>
            <w:shd w:val="clear" w:color="auto" w:fill="auto"/>
          </w:tcPr>
          <w:p w14:paraId="5ACF48CA" w14:textId="7E955ED3" w:rsidR="00F84BFF" w:rsidRPr="00CD324D" w:rsidRDefault="0054124A" w:rsidP="0054124A">
            <w:pPr>
              <w:rPr>
                <w:rFonts w:ascii="Arial" w:hAnsi="Arial" w:cs="Arial"/>
                <w:bCs/>
                <w:color w:val="00B050"/>
              </w:rPr>
            </w:pPr>
            <w:r w:rsidRPr="00CD324D">
              <w:rPr>
                <w:rFonts w:ascii="Arial" w:hAnsi="Arial" w:cs="Arial"/>
                <w:bCs/>
                <w:color w:val="00B050"/>
              </w:rPr>
              <w:t xml:space="preserve">set up a working group with delegated permissions and a budget of £1000 to organise the village celebration </w:t>
            </w:r>
          </w:p>
        </w:tc>
        <w:tc>
          <w:tcPr>
            <w:tcW w:w="1729" w:type="dxa"/>
            <w:shd w:val="clear" w:color="auto" w:fill="auto"/>
          </w:tcPr>
          <w:p w14:paraId="5D286112" w14:textId="43E0728B" w:rsidR="00F84BFF" w:rsidRPr="00CD324D" w:rsidRDefault="0054124A" w:rsidP="00F32E3D">
            <w:pPr>
              <w:rPr>
                <w:rFonts w:ascii="Arial" w:hAnsi="Arial" w:cs="Arial"/>
                <w:bCs/>
                <w:color w:val="00B050"/>
              </w:rPr>
            </w:pPr>
            <w:r w:rsidRPr="00CD324D">
              <w:rPr>
                <w:rFonts w:ascii="Arial" w:hAnsi="Arial" w:cs="Arial"/>
                <w:bCs/>
                <w:color w:val="00B050"/>
              </w:rPr>
              <w:t xml:space="preserve">Councillors Holgate, Bowler and Shipstone </w:t>
            </w:r>
          </w:p>
        </w:tc>
        <w:tc>
          <w:tcPr>
            <w:tcW w:w="1574" w:type="dxa"/>
            <w:shd w:val="clear" w:color="auto" w:fill="auto"/>
          </w:tcPr>
          <w:p w14:paraId="7120DAC2" w14:textId="732E8A27" w:rsidR="00F84BFF" w:rsidRPr="00CD324D" w:rsidRDefault="00925A89" w:rsidP="00F52421">
            <w:pPr>
              <w:rPr>
                <w:rFonts w:ascii="Arial" w:hAnsi="Arial" w:cs="Arial"/>
                <w:bCs/>
                <w:color w:val="00B050"/>
              </w:rPr>
            </w:pPr>
            <w:r w:rsidRPr="00CD324D">
              <w:rPr>
                <w:rFonts w:ascii="Arial" w:hAnsi="Arial" w:cs="Arial"/>
                <w:bCs/>
                <w:color w:val="00B050"/>
              </w:rPr>
              <w:t>£500 paid</w:t>
            </w:r>
          </w:p>
        </w:tc>
      </w:tr>
      <w:tr w:rsidR="003F45BF" w:rsidRPr="00000A39" w14:paraId="294A5468" w14:textId="77777777" w:rsidTr="0000670A">
        <w:tc>
          <w:tcPr>
            <w:tcW w:w="1791" w:type="dxa"/>
            <w:shd w:val="clear" w:color="auto" w:fill="auto"/>
          </w:tcPr>
          <w:p w14:paraId="1FA30B23" w14:textId="02DB4C1B" w:rsidR="00F84BFF" w:rsidRPr="00000A39" w:rsidRDefault="00F32E3D" w:rsidP="00F52421">
            <w:pPr>
              <w:rPr>
                <w:rFonts w:ascii="Arial" w:hAnsi="Arial" w:cs="Arial"/>
                <w:bCs/>
              </w:rPr>
            </w:pPr>
            <w:r w:rsidRPr="00000A39">
              <w:rPr>
                <w:rFonts w:ascii="Arial" w:hAnsi="Arial" w:cs="Arial"/>
                <w:bCs/>
              </w:rPr>
              <w:t>Skip Day</w:t>
            </w:r>
          </w:p>
        </w:tc>
        <w:tc>
          <w:tcPr>
            <w:tcW w:w="2032" w:type="dxa"/>
            <w:shd w:val="clear" w:color="auto" w:fill="auto"/>
          </w:tcPr>
          <w:p w14:paraId="4CEEF35D" w14:textId="7E5BB1DB" w:rsidR="00F84BFF" w:rsidRPr="00000A39" w:rsidRDefault="00F32E3D" w:rsidP="00F52421">
            <w:pPr>
              <w:rPr>
                <w:rFonts w:ascii="Arial" w:hAnsi="Arial" w:cs="Arial"/>
                <w:bCs/>
              </w:rPr>
            </w:pPr>
            <w:r w:rsidRPr="00000A39">
              <w:rPr>
                <w:rFonts w:ascii="Arial" w:hAnsi="Arial" w:cs="Arial"/>
                <w:bCs/>
              </w:rPr>
              <w:t>FC/0721/09 d</w:t>
            </w:r>
          </w:p>
        </w:tc>
        <w:tc>
          <w:tcPr>
            <w:tcW w:w="1890" w:type="dxa"/>
            <w:shd w:val="clear" w:color="auto" w:fill="auto"/>
          </w:tcPr>
          <w:p w14:paraId="05FB12BA" w14:textId="3571F13B" w:rsidR="00F84BFF" w:rsidRPr="00CD324D" w:rsidRDefault="00F32E3D" w:rsidP="00F52421">
            <w:pPr>
              <w:widowControl w:val="0"/>
              <w:tabs>
                <w:tab w:val="left" w:pos="820"/>
                <w:tab w:val="left" w:pos="821"/>
              </w:tabs>
              <w:autoSpaceDE w:val="0"/>
              <w:autoSpaceDN w:val="0"/>
              <w:rPr>
                <w:rFonts w:ascii="Arial" w:hAnsi="Arial" w:cs="Arial"/>
                <w:bCs/>
                <w:color w:val="00B050"/>
              </w:rPr>
            </w:pPr>
            <w:r w:rsidRPr="00CD324D">
              <w:rPr>
                <w:rFonts w:ascii="Arial" w:hAnsi="Arial" w:cs="Arial"/>
                <w:bCs/>
                <w:color w:val="00B050"/>
              </w:rPr>
              <w:t>alternate locations between King William Street and Parkside Drive and to ensure a Councillor supports the Warden on the day</w:t>
            </w:r>
          </w:p>
        </w:tc>
        <w:tc>
          <w:tcPr>
            <w:tcW w:w="1729" w:type="dxa"/>
            <w:shd w:val="clear" w:color="auto" w:fill="auto"/>
          </w:tcPr>
          <w:p w14:paraId="0C0A182E" w14:textId="7B6811F0" w:rsidR="00F84BFF" w:rsidRPr="00CD324D" w:rsidRDefault="00F32E3D" w:rsidP="00F52421">
            <w:pPr>
              <w:rPr>
                <w:rFonts w:ascii="Arial" w:hAnsi="Arial" w:cs="Arial"/>
                <w:bCs/>
                <w:color w:val="00B050"/>
              </w:rPr>
            </w:pPr>
            <w:r w:rsidRPr="00CD324D">
              <w:rPr>
                <w:rFonts w:ascii="Arial" w:hAnsi="Arial" w:cs="Arial"/>
                <w:bCs/>
                <w:color w:val="00B050"/>
              </w:rPr>
              <w:t>Clerk</w:t>
            </w:r>
          </w:p>
        </w:tc>
        <w:tc>
          <w:tcPr>
            <w:tcW w:w="1574" w:type="dxa"/>
            <w:shd w:val="clear" w:color="auto" w:fill="auto"/>
          </w:tcPr>
          <w:p w14:paraId="7A4E4F6F" w14:textId="11A11582" w:rsidR="00F84BFF" w:rsidRPr="00CD324D" w:rsidRDefault="004D73D9" w:rsidP="00F52421">
            <w:pPr>
              <w:rPr>
                <w:rFonts w:ascii="Arial" w:hAnsi="Arial" w:cs="Arial"/>
                <w:bCs/>
                <w:color w:val="00B050"/>
              </w:rPr>
            </w:pPr>
            <w:r w:rsidRPr="00CD324D">
              <w:rPr>
                <w:rFonts w:ascii="Arial" w:hAnsi="Arial" w:cs="Arial"/>
                <w:bCs/>
                <w:color w:val="00B050"/>
              </w:rPr>
              <w:t>Next one Jan 2022</w:t>
            </w:r>
          </w:p>
        </w:tc>
      </w:tr>
      <w:tr w:rsidR="003F45BF" w:rsidRPr="00000A39" w14:paraId="20677A90" w14:textId="77777777" w:rsidTr="0000670A">
        <w:tc>
          <w:tcPr>
            <w:tcW w:w="1791" w:type="dxa"/>
            <w:shd w:val="clear" w:color="auto" w:fill="auto"/>
          </w:tcPr>
          <w:p w14:paraId="48152E5C" w14:textId="33C94450" w:rsidR="00F32E3D" w:rsidRPr="00000A39" w:rsidRDefault="00F32E3D" w:rsidP="00F32E3D">
            <w:pPr>
              <w:rPr>
                <w:rFonts w:ascii="Arial" w:hAnsi="Arial" w:cs="Arial"/>
                <w:bCs/>
              </w:rPr>
            </w:pPr>
            <w:r w:rsidRPr="00000A39">
              <w:rPr>
                <w:rFonts w:ascii="Arial" w:hAnsi="Arial" w:cs="Arial"/>
                <w:bCs/>
              </w:rPr>
              <w:lastRenderedPageBreak/>
              <w:t>Definitive Map</w:t>
            </w:r>
          </w:p>
        </w:tc>
        <w:tc>
          <w:tcPr>
            <w:tcW w:w="2032" w:type="dxa"/>
            <w:shd w:val="clear" w:color="auto" w:fill="auto"/>
          </w:tcPr>
          <w:p w14:paraId="6FA06BD7" w14:textId="01B9BA98" w:rsidR="00F32E3D" w:rsidRPr="00000A39" w:rsidRDefault="00000A39" w:rsidP="00F32E3D">
            <w:pPr>
              <w:rPr>
                <w:rFonts w:ascii="Arial" w:hAnsi="Arial" w:cs="Arial"/>
                <w:bCs/>
              </w:rPr>
            </w:pPr>
            <w:r w:rsidRPr="00000A39">
              <w:rPr>
                <w:rFonts w:ascii="Arial" w:hAnsi="Arial" w:cs="Arial"/>
                <w:bCs/>
              </w:rPr>
              <w:t>FC/0921/10 (a)</w:t>
            </w:r>
          </w:p>
        </w:tc>
        <w:tc>
          <w:tcPr>
            <w:tcW w:w="1890" w:type="dxa"/>
            <w:shd w:val="clear" w:color="auto" w:fill="auto"/>
          </w:tcPr>
          <w:p w14:paraId="785610F0" w14:textId="7B52C98C" w:rsidR="00F32E3D" w:rsidRPr="00F51B36" w:rsidRDefault="002C6CE7" w:rsidP="00000A39">
            <w:pPr>
              <w:pStyle w:val="ListParagraph"/>
              <w:numPr>
                <w:ilvl w:val="0"/>
                <w:numId w:val="25"/>
              </w:numPr>
              <w:ind w:left="0"/>
              <w:rPr>
                <w:rFonts w:ascii="Arial" w:hAnsi="Arial" w:cs="Arial"/>
                <w:bCs/>
                <w:sz w:val="22"/>
                <w:szCs w:val="22"/>
              </w:rPr>
            </w:pPr>
            <w:r w:rsidRPr="00F51B36">
              <w:rPr>
                <w:rFonts w:ascii="Arial" w:hAnsi="Arial" w:cs="Arial"/>
                <w:bCs/>
                <w:sz w:val="22"/>
                <w:szCs w:val="22"/>
              </w:rPr>
              <w:t xml:space="preserve">look at footpaths not included and refer to DCC Councillor Rose. </w:t>
            </w:r>
            <w:r w:rsidR="00000A39" w:rsidRPr="00F51B36">
              <w:rPr>
                <w:rFonts w:ascii="Arial" w:hAnsi="Arial" w:cs="Arial"/>
                <w:bCs/>
                <w:sz w:val="22"/>
                <w:szCs w:val="22"/>
              </w:rPr>
              <w:t xml:space="preserve">Accept </w:t>
            </w:r>
            <w:r w:rsidRPr="00F51B36">
              <w:rPr>
                <w:rFonts w:ascii="Arial" w:hAnsi="Arial" w:cs="Arial"/>
                <w:bCs/>
                <w:sz w:val="22"/>
                <w:szCs w:val="22"/>
              </w:rPr>
              <w:t xml:space="preserve">Councillors can only do what they can </w:t>
            </w:r>
          </w:p>
        </w:tc>
        <w:tc>
          <w:tcPr>
            <w:tcW w:w="1729" w:type="dxa"/>
            <w:shd w:val="clear" w:color="auto" w:fill="auto"/>
          </w:tcPr>
          <w:p w14:paraId="18D4AE84" w14:textId="1596F102" w:rsidR="00F32E3D" w:rsidRPr="00000A39" w:rsidRDefault="002C6CE7" w:rsidP="00F32E3D">
            <w:pPr>
              <w:rPr>
                <w:rFonts w:ascii="Arial" w:hAnsi="Arial" w:cs="Arial"/>
                <w:bCs/>
              </w:rPr>
            </w:pPr>
            <w:r w:rsidRPr="00000A39">
              <w:rPr>
                <w:rFonts w:ascii="Arial" w:hAnsi="Arial" w:cs="Arial"/>
                <w:bCs/>
              </w:rPr>
              <w:t xml:space="preserve">Councillors Holgate, Bowler and Hutsby-Bird </w:t>
            </w:r>
          </w:p>
        </w:tc>
        <w:tc>
          <w:tcPr>
            <w:tcW w:w="1574" w:type="dxa"/>
            <w:shd w:val="clear" w:color="auto" w:fill="auto"/>
          </w:tcPr>
          <w:p w14:paraId="3237C403" w14:textId="5AA891FF" w:rsidR="00F32E3D" w:rsidRPr="00000A39" w:rsidRDefault="00F32E3D" w:rsidP="00F32E3D">
            <w:pPr>
              <w:rPr>
                <w:rFonts w:ascii="Arial" w:hAnsi="Arial" w:cs="Arial"/>
                <w:bCs/>
              </w:rPr>
            </w:pPr>
          </w:p>
        </w:tc>
      </w:tr>
      <w:tr w:rsidR="003F45BF" w:rsidRPr="00000A39" w14:paraId="76E10543" w14:textId="77777777" w:rsidTr="0000670A">
        <w:tc>
          <w:tcPr>
            <w:tcW w:w="1791" w:type="dxa"/>
            <w:shd w:val="clear" w:color="auto" w:fill="auto"/>
          </w:tcPr>
          <w:p w14:paraId="2F399CC2" w14:textId="106FAE91" w:rsidR="00F32E3D" w:rsidRPr="00000A39" w:rsidRDefault="002C6CE7" w:rsidP="00F32E3D">
            <w:pPr>
              <w:rPr>
                <w:rFonts w:ascii="Arial" w:hAnsi="Arial" w:cs="Arial"/>
                <w:bCs/>
              </w:rPr>
            </w:pPr>
            <w:r w:rsidRPr="00000A39">
              <w:rPr>
                <w:rFonts w:ascii="Arial" w:hAnsi="Arial" w:cs="Arial"/>
                <w:bCs/>
              </w:rPr>
              <w:t>Remembrance</w:t>
            </w:r>
          </w:p>
        </w:tc>
        <w:tc>
          <w:tcPr>
            <w:tcW w:w="2032" w:type="dxa"/>
            <w:shd w:val="clear" w:color="auto" w:fill="auto"/>
          </w:tcPr>
          <w:p w14:paraId="512A9CEF" w14:textId="77777777" w:rsidR="00DA2A63" w:rsidRDefault="002C6CE7" w:rsidP="00F32E3D">
            <w:pPr>
              <w:rPr>
                <w:rFonts w:ascii="Arial" w:hAnsi="Arial" w:cs="Arial"/>
                <w:bCs/>
              </w:rPr>
            </w:pPr>
            <w:r w:rsidRPr="00000A39">
              <w:rPr>
                <w:rFonts w:ascii="Arial" w:hAnsi="Arial" w:cs="Arial"/>
                <w:bCs/>
              </w:rPr>
              <w:t>FC/0921/07 (f)</w:t>
            </w:r>
          </w:p>
          <w:p w14:paraId="48C4A886" w14:textId="77777777" w:rsidR="00DA2A63" w:rsidRDefault="00DA2A63" w:rsidP="00F32E3D">
            <w:pPr>
              <w:rPr>
                <w:rFonts w:ascii="Arial" w:hAnsi="Arial" w:cs="Arial"/>
                <w:bCs/>
              </w:rPr>
            </w:pPr>
          </w:p>
          <w:p w14:paraId="0539CE37" w14:textId="77777777" w:rsidR="00DA2A63" w:rsidRDefault="00DA2A63" w:rsidP="00F32E3D">
            <w:pPr>
              <w:rPr>
                <w:rFonts w:ascii="Arial" w:hAnsi="Arial" w:cs="Arial"/>
                <w:bCs/>
              </w:rPr>
            </w:pPr>
          </w:p>
          <w:p w14:paraId="064C2CF0" w14:textId="77777777" w:rsidR="00DA2A63" w:rsidRDefault="00DA2A63" w:rsidP="00F32E3D">
            <w:pPr>
              <w:rPr>
                <w:rFonts w:ascii="Arial" w:hAnsi="Arial" w:cs="Arial"/>
                <w:bCs/>
              </w:rPr>
            </w:pPr>
          </w:p>
          <w:p w14:paraId="39D8BCB8" w14:textId="77777777" w:rsidR="00DA2A63" w:rsidRDefault="00DA2A63" w:rsidP="00F32E3D">
            <w:pPr>
              <w:rPr>
                <w:rFonts w:ascii="Arial" w:hAnsi="Arial" w:cs="Arial"/>
                <w:bCs/>
              </w:rPr>
            </w:pPr>
          </w:p>
          <w:p w14:paraId="2BA4D9F0" w14:textId="77777777" w:rsidR="00DA2A63" w:rsidRDefault="00DA2A63" w:rsidP="00F32E3D">
            <w:pPr>
              <w:rPr>
                <w:rFonts w:ascii="Arial" w:hAnsi="Arial" w:cs="Arial"/>
                <w:bCs/>
              </w:rPr>
            </w:pPr>
          </w:p>
          <w:p w14:paraId="16291D9F" w14:textId="77777777" w:rsidR="00DA2A63" w:rsidRDefault="00DA2A63" w:rsidP="00F32E3D">
            <w:pPr>
              <w:rPr>
                <w:rFonts w:ascii="Arial" w:hAnsi="Arial" w:cs="Arial"/>
                <w:bCs/>
              </w:rPr>
            </w:pPr>
          </w:p>
          <w:p w14:paraId="503F7852" w14:textId="7BE9B0A5" w:rsidR="00F32E3D" w:rsidRPr="00000A39" w:rsidRDefault="00DA2A63" w:rsidP="00F32E3D">
            <w:pPr>
              <w:rPr>
                <w:rFonts w:ascii="Arial" w:hAnsi="Arial" w:cs="Arial"/>
                <w:bCs/>
              </w:rPr>
            </w:pPr>
            <w:r>
              <w:rPr>
                <w:rFonts w:ascii="Arial" w:hAnsi="Arial" w:cs="Arial"/>
                <w:bCs/>
              </w:rPr>
              <w:t>FC/1121/09</w:t>
            </w:r>
            <w:r w:rsidR="002C6CE7" w:rsidRPr="00000A39">
              <w:rPr>
                <w:rFonts w:ascii="Arial" w:hAnsi="Arial" w:cs="Arial"/>
                <w:bCs/>
              </w:rPr>
              <w:t xml:space="preserve"> </w:t>
            </w:r>
          </w:p>
        </w:tc>
        <w:tc>
          <w:tcPr>
            <w:tcW w:w="1890" w:type="dxa"/>
            <w:shd w:val="clear" w:color="auto" w:fill="auto"/>
          </w:tcPr>
          <w:p w14:paraId="1BBEDAA0" w14:textId="5C76892C" w:rsidR="002C6CE7" w:rsidRPr="00F51B36" w:rsidRDefault="002C6CE7" w:rsidP="002C6CE7">
            <w:pPr>
              <w:jc w:val="both"/>
              <w:rPr>
                <w:rFonts w:ascii="Arial" w:hAnsi="Arial" w:cs="Arial"/>
                <w:bCs/>
                <w:color w:val="FF0000"/>
              </w:rPr>
            </w:pPr>
            <w:r w:rsidRPr="00F51B36">
              <w:rPr>
                <w:rFonts w:ascii="Arial" w:hAnsi="Arial" w:cs="Arial"/>
                <w:bCs/>
                <w:color w:val="FF0000"/>
              </w:rPr>
              <w:t>To purchase three lamppost tommies and one unknown woman statue at a cost of £840</w:t>
            </w:r>
          </w:p>
          <w:p w14:paraId="2FBA82A0" w14:textId="77777777" w:rsidR="00DA2A63" w:rsidRDefault="00DA2A63" w:rsidP="002C6CE7">
            <w:pPr>
              <w:jc w:val="both"/>
              <w:rPr>
                <w:rFonts w:ascii="Arial" w:hAnsi="Arial" w:cs="Arial"/>
                <w:bCs/>
                <w:color w:val="FFC000" w:themeColor="accent4"/>
              </w:rPr>
            </w:pPr>
          </w:p>
          <w:p w14:paraId="2DF7C452" w14:textId="14D7712C" w:rsidR="00F32E3D" w:rsidRPr="00296B92" w:rsidRDefault="00DA2A63" w:rsidP="00F51B36">
            <w:pPr>
              <w:jc w:val="both"/>
              <w:rPr>
                <w:rFonts w:ascii="Arial" w:hAnsi="Arial" w:cs="Arial"/>
                <w:bCs/>
                <w:color w:val="00B050"/>
              </w:rPr>
            </w:pPr>
            <w:r>
              <w:rPr>
                <w:rFonts w:ascii="Arial" w:hAnsi="Arial" w:cs="Arial"/>
                <w:bCs/>
              </w:rPr>
              <w:t>to purpose more poppies from RBL in August 2022.</w:t>
            </w:r>
          </w:p>
        </w:tc>
        <w:tc>
          <w:tcPr>
            <w:tcW w:w="1729" w:type="dxa"/>
            <w:shd w:val="clear" w:color="auto" w:fill="auto"/>
          </w:tcPr>
          <w:p w14:paraId="7EE086B1" w14:textId="7ECDDED0" w:rsidR="002C6CE7" w:rsidRPr="00000A39" w:rsidRDefault="002C6CE7" w:rsidP="00F32E3D">
            <w:pPr>
              <w:rPr>
                <w:rFonts w:ascii="Arial" w:hAnsi="Arial" w:cs="Arial"/>
                <w:bCs/>
              </w:rPr>
            </w:pPr>
            <w:r w:rsidRPr="00000A39">
              <w:rPr>
                <w:rFonts w:ascii="Arial" w:hAnsi="Arial" w:cs="Arial"/>
                <w:bCs/>
              </w:rPr>
              <w:t>Clerk</w:t>
            </w:r>
          </w:p>
          <w:p w14:paraId="16BF673A" w14:textId="7576324A" w:rsidR="002C6CE7" w:rsidRDefault="002C6CE7" w:rsidP="00F32E3D">
            <w:pPr>
              <w:rPr>
                <w:rFonts w:ascii="Arial" w:hAnsi="Arial" w:cs="Arial"/>
                <w:bCs/>
              </w:rPr>
            </w:pPr>
          </w:p>
          <w:p w14:paraId="52743B8A" w14:textId="501D044F" w:rsidR="006075F5" w:rsidRDefault="006075F5" w:rsidP="00F32E3D">
            <w:pPr>
              <w:rPr>
                <w:rFonts w:ascii="Arial" w:hAnsi="Arial" w:cs="Arial"/>
                <w:bCs/>
              </w:rPr>
            </w:pPr>
          </w:p>
          <w:p w14:paraId="043B291D" w14:textId="6CA4EBEA" w:rsidR="006075F5" w:rsidRDefault="006075F5" w:rsidP="00F32E3D">
            <w:pPr>
              <w:rPr>
                <w:rFonts w:ascii="Arial" w:hAnsi="Arial" w:cs="Arial"/>
                <w:bCs/>
              </w:rPr>
            </w:pPr>
          </w:p>
          <w:p w14:paraId="0DFB5A8F" w14:textId="77777777" w:rsidR="006075F5" w:rsidRPr="00000A39" w:rsidRDefault="006075F5" w:rsidP="00F32E3D">
            <w:pPr>
              <w:rPr>
                <w:rFonts w:ascii="Arial" w:hAnsi="Arial" w:cs="Arial"/>
                <w:bCs/>
              </w:rPr>
            </w:pPr>
          </w:p>
          <w:p w14:paraId="26F492C9" w14:textId="77777777" w:rsidR="002C6CE7" w:rsidRDefault="002C6CE7" w:rsidP="00F32E3D">
            <w:pPr>
              <w:rPr>
                <w:rFonts w:ascii="Arial" w:hAnsi="Arial" w:cs="Arial"/>
                <w:bCs/>
              </w:rPr>
            </w:pPr>
          </w:p>
          <w:p w14:paraId="26BF38AB" w14:textId="77777777" w:rsidR="00DA2A63" w:rsidRDefault="00DA2A63" w:rsidP="00F32E3D">
            <w:pPr>
              <w:rPr>
                <w:rFonts w:ascii="Arial" w:hAnsi="Arial" w:cs="Arial"/>
                <w:bCs/>
              </w:rPr>
            </w:pPr>
          </w:p>
          <w:p w14:paraId="0A6F4C27" w14:textId="504B2FCF" w:rsidR="00DA2A63" w:rsidRPr="00000A39" w:rsidRDefault="00DA2A63" w:rsidP="00F32E3D">
            <w:pPr>
              <w:rPr>
                <w:rFonts w:ascii="Arial" w:hAnsi="Arial" w:cs="Arial"/>
                <w:bCs/>
              </w:rPr>
            </w:pPr>
            <w:r>
              <w:rPr>
                <w:rFonts w:ascii="Arial" w:hAnsi="Arial" w:cs="Arial"/>
                <w:bCs/>
              </w:rPr>
              <w:t>Clerk</w:t>
            </w:r>
          </w:p>
          <w:p w14:paraId="15335229" w14:textId="7A67649A" w:rsidR="002C6CE7" w:rsidRPr="00000A39" w:rsidRDefault="002C6CE7" w:rsidP="00F32E3D">
            <w:pPr>
              <w:rPr>
                <w:rFonts w:ascii="Arial" w:hAnsi="Arial" w:cs="Arial"/>
                <w:bCs/>
              </w:rPr>
            </w:pPr>
          </w:p>
        </w:tc>
        <w:tc>
          <w:tcPr>
            <w:tcW w:w="1574" w:type="dxa"/>
            <w:shd w:val="clear" w:color="auto" w:fill="auto"/>
          </w:tcPr>
          <w:p w14:paraId="6CE3B699" w14:textId="5FE33C46" w:rsidR="006075F5" w:rsidRPr="00000A39" w:rsidRDefault="00F94158" w:rsidP="00F32E3D">
            <w:pPr>
              <w:rPr>
                <w:rFonts w:ascii="Arial" w:hAnsi="Arial" w:cs="Arial"/>
                <w:bCs/>
              </w:rPr>
            </w:pPr>
            <w:r>
              <w:rPr>
                <w:rFonts w:ascii="Arial" w:hAnsi="Arial" w:cs="Arial"/>
                <w:bCs/>
              </w:rPr>
              <w:t>Not received chase up</w:t>
            </w:r>
          </w:p>
        </w:tc>
      </w:tr>
      <w:tr w:rsidR="004D73D9" w:rsidRPr="00000A39" w14:paraId="50698ACD" w14:textId="77777777" w:rsidTr="0000670A">
        <w:tc>
          <w:tcPr>
            <w:tcW w:w="1791" w:type="dxa"/>
            <w:shd w:val="clear" w:color="auto" w:fill="auto"/>
          </w:tcPr>
          <w:p w14:paraId="2F39673E" w14:textId="0E2380E9" w:rsidR="004D73D9" w:rsidRPr="00000A39" w:rsidRDefault="002C6CE7" w:rsidP="00F32E3D">
            <w:pPr>
              <w:rPr>
                <w:rFonts w:ascii="Arial" w:hAnsi="Arial" w:cs="Arial"/>
                <w:bCs/>
              </w:rPr>
            </w:pPr>
            <w:r w:rsidRPr="00000A39">
              <w:rPr>
                <w:rFonts w:ascii="Arial" w:hAnsi="Arial" w:cs="Arial"/>
                <w:bCs/>
              </w:rPr>
              <w:t>Victoria Street Bus Stop</w:t>
            </w:r>
          </w:p>
        </w:tc>
        <w:tc>
          <w:tcPr>
            <w:tcW w:w="2032" w:type="dxa"/>
            <w:shd w:val="clear" w:color="auto" w:fill="auto"/>
          </w:tcPr>
          <w:p w14:paraId="483A7D88" w14:textId="41C87CC5" w:rsidR="004D73D9" w:rsidRPr="00000A39" w:rsidRDefault="002C6CE7" w:rsidP="002C6CE7">
            <w:pPr>
              <w:rPr>
                <w:rFonts w:ascii="Arial" w:hAnsi="Arial" w:cs="Arial"/>
                <w:bCs/>
              </w:rPr>
            </w:pPr>
            <w:r w:rsidRPr="00000A39">
              <w:rPr>
                <w:rFonts w:ascii="Arial" w:hAnsi="Arial" w:cs="Arial"/>
                <w:bCs/>
              </w:rPr>
              <w:t>FC/0921/07 (g)</w:t>
            </w:r>
          </w:p>
        </w:tc>
        <w:tc>
          <w:tcPr>
            <w:tcW w:w="1890" w:type="dxa"/>
            <w:shd w:val="clear" w:color="auto" w:fill="auto"/>
          </w:tcPr>
          <w:p w14:paraId="0315362D" w14:textId="77777777" w:rsidR="002C6CE7" w:rsidRPr="0000670A" w:rsidRDefault="002C6CE7" w:rsidP="002C6CE7">
            <w:pPr>
              <w:jc w:val="both"/>
              <w:rPr>
                <w:rFonts w:ascii="Arial" w:hAnsi="Arial" w:cs="Arial"/>
                <w:bCs/>
              </w:rPr>
            </w:pPr>
            <w:r w:rsidRPr="0000670A">
              <w:rPr>
                <w:rFonts w:ascii="Arial" w:hAnsi="Arial" w:cs="Arial"/>
                <w:bCs/>
              </w:rPr>
              <w:t xml:space="preserve">to apply to DCC for permission to place a bench at the bus stop. </w:t>
            </w:r>
          </w:p>
          <w:p w14:paraId="06EE933E" w14:textId="77777777" w:rsidR="004D73D9" w:rsidRPr="0000670A" w:rsidRDefault="004D73D9" w:rsidP="004D73D9">
            <w:pPr>
              <w:tabs>
                <w:tab w:val="left" w:pos="0"/>
              </w:tabs>
              <w:jc w:val="both"/>
              <w:outlineLvl w:val="0"/>
              <w:rPr>
                <w:rFonts w:ascii="Arial" w:hAnsi="Arial" w:cs="Arial"/>
                <w:bCs/>
              </w:rPr>
            </w:pPr>
          </w:p>
        </w:tc>
        <w:tc>
          <w:tcPr>
            <w:tcW w:w="1729" w:type="dxa"/>
            <w:shd w:val="clear" w:color="auto" w:fill="auto"/>
          </w:tcPr>
          <w:p w14:paraId="099353EB" w14:textId="331FFC04" w:rsidR="004D73D9" w:rsidRPr="00000A39" w:rsidRDefault="002C6CE7" w:rsidP="00F32E3D">
            <w:pPr>
              <w:rPr>
                <w:rFonts w:ascii="Arial" w:hAnsi="Arial" w:cs="Arial"/>
                <w:bCs/>
              </w:rPr>
            </w:pPr>
            <w:r w:rsidRPr="00000A39">
              <w:rPr>
                <w:rFonts w:ascii="Arial" w:hAnsi="Arial" w:cs="Arial"/>
                <w:bCs/>
              </w:rPr>
              <w:t>Clerk</w:t>
            </w:r>
          </w:p>
        </w:tc>
        <w:tc>
          <w:tcPr>
            <w:tcW w:w="1574" w:type="dxa"/>
            <w:shd w:val="clear" w:color="auto" w:fill="auto"/>
          </w:tcPr>
          <w:p w14:paraId="74072028" w14:textId="61E7FDBE" w:rsidR="004D73D9" w:rsidRPr="00000A39" w:rsidRDefault="004D73D9" w:rsidP="00F32E3D">
            <w:pPr>
              <w:rPr>
                <w:rFonts w:ascii="Arial" w:hAnsi="Arial" w:cs="Arial"/>
                <w:bCs/>
              </w:rPr>
            </w:pPr>
          </w:p>
        </w:tc>
      </w:tr>
      <w:tr w:rsidR="00000A39" w:rsidRPr="00000A39" w14:paraId="50FE7A0A" w14:textId="77777777" w:rsidTr="0000670A">
        <w:tc>
          <w:tcPr>
            <w:tcW w:w="1791" w:type="dxa"/>
            <w:shd w:val="clear" w:color="auto" w:fill="auto"/>
          </w:tcPr>
          <w:p w14:paraId="3739F52D" w14:textId="5A5EB6A4" w:rsidR="00000A39" w:rsidRPr="00000A39" w:rsidRDefault="00000A39" w:rsidP="00F32E3D">
            <w:pPr>
              <w:rPr>
                <w:rFonts w:ascii="Arial" w:hAnsi="Arial" w:cs="Arial"/>
                <w:bCs/>
              </w:rPr>
            </w:pPr>
            <w:r w:rsidRPr="00000A39">
              <w:rPr>
                <w:rFonts w:ascii="Arial" w:hAnsi="Arial" w:cs="Arial"/>
                <w:bCs/>
              </w:rPr>
              <w:t>Policies</w:t>
            </w:r>
          </w:p>
        </w:tc>
        <w:tc>
          <w:tcPr>
            <w:tcW w:w="2032" w:type="dxa"/>
            <w:shd w:val="clear" w:color="auto" w:fill="auto"/>
          </w:tcPr>
          <w:p w14:paraId="457F98D0" w14:textId="7E9195D4" w:rsidR="00000A39" w:rsidRPr="00000A39" w:rsidRDefault="00000A39" w:rsidP="002C6CE7">
            <w:pPr>
              <w:rPr>
                <w:rFonts w:ascii="Arial" w:hAnsi="Arial" w:cs="Arial"/>
                <w:bCs/>
              </w:rPr>
            </w:pPr>
            <w:r w:rsidRPr="00000A39">
              <w:rPr>
                <w:rFonts w:ascii="Arial" w:hAnsi="Arial" w:cs="Arial"/>
                <w:bCs/>
              </w:rPr>
              <w:t>FC/0921/13</w:t>
            </w:r>
          </w:p>
        </w:tc>
        <w:tc>
          <w:tcPr>
            <w:tcW w:w="1890" w:type="dxa"/>
            <w:shd w:val="clear" w:color="auto" w:fill="auto"/>
          </w:tcPr>
          <w:p w14:paraId="3EDAA133" w14:textId="77777777" w:rsidR="00000A39" w:rsidRPr="0000670A" w:rsidRDefault="00000A39" w:rsidP="002C6CE7">
            <w:pPr>
              <w:jc w:val="both"/>
              <w:rPr>
                <w:rFonts w:ascii="Arial" w:hAnsi="Arial" w:cs="Arial"/>
                <w:bCs/>
              </w:rPr>
            </w:pPr>
            <w:r w:rsidRPr="0000670A">
              <w:rPr>
                <w:rFonts w:ascii="Arial" w:hAnsi="Arial" w:cs="Arial"/>
                <w:bCs/>
              </w:rPr>
              <w:t xml:space="preserve">Put on website approved: </w:t>
            </w:r>
          </w:p>
          <w:p w14:paraId="6466E69C" w14:textId="77777777" w:rsidR="00000A39" w:rsidRPr="0000670A" w:rsidRDefault="00000A39" w:rsidP="00000A39">
            <w:pPr>
              <w:rPr>
                <w:rFonts w:ascii="Arial" w:hAnsi="Arial" w:cs="Arial"/>
                <w:bCs/>
              </w:rPr>
            </w:pPr>
            <w:r w:rsidRPr="0000670A">
              <w:rPr>
                <w:rFonts w:ascii="Arial" w:hAnsi="Arial" w:cs="Arial"/>
                <w:bCs/>
              </w:rPr>
              <w:t>Information Security Policy</w:t>
            </w:r>
          </w:p>
          <w:p w14:paraId="5AA9DAA4" w14:textId="77777777" w:rsidR="00000A39" w:rsidRPr="0000670A" w:rsidRDefault="00000A39" w:rsidP="00000A39">
            <w:pPr>
              <w:rPr>
                <w:rFonts w:ascii="Arial" w:hAnsi="Arial" w:cs="Arial"/>
                <w:bCs/>
              </w:rPr>
            </w:pPr>
            <w:r w:rsidRPr="0000670A">
              <w:rPr>
                <w:rFonts w:ascii="Arial" w:hAnsi="Arial" w:cs="Arial"/>
                <w:bCs/>
              </w:rPr>
              <w:t>Information Security Policy</w:t>
            </w:r>
          </w:p>
          <w:p w14:paraId="4135BBF7" w14:textId="77777777" w:rsidR="00000A39" w:rsidRPr="0000670A" w:rsidRDefault="00000A39" w:rsidP="00000A39">
            <w:pPr>
              <w:rPr>
                <w:rFonts w:ascii="Arial" w:hAnsi="Arial" w:cs="Arial"/>
                <w:bCs/>
              </w:rPr>
            </w:pPr>
            <w:r w:rsidRPr="0000670A">
              <w:rPr>
                <w:rFonts w:ascii="Arial" w:hAnsi="Arial" w:cs="Arial"/>
                <w:bCs/>
              </w:rPr>
              <w:t xml:space="preserve">Email Contact Privacy Statement. </w:t>
            </w:r>
          </w:p>
          <w:p w14:paraId="4B1638C1" w14:textId="61601A37" w:rsidR="00000A39" w:rsidRPr="0000670A" w:rsidRDefault="00000A39" w:rsidP="002C6CE7">
            <w:pPr>
              <w:jc w:val="both"/>
              <w:rPr>
                <w:rFonts w:ascii="Arial" w:hAnsi="Arial" w:cs="Arial"/>
                <w:bCs/>
              </w:rPr>
            </w:pPr>
          </w:p>
        </w:tc>
        <w:tc>
          <w:tcPr>
            <w:tcW w:w="1729" w:type="dxa"/>
            <w:shd w:val="clear" w:color="auto" w:fill="auto"/>
          </w:tcPr>
          <w:p w14:paraId="2E8C321C" w14:textId="077B3CCA" w:rsidR="00000A39" w:rsidRPr="00000A39" w:rsidRDefault="00000A39" w:rsidP="00F32E3D">
            <w:pPr>
              <w:rPr>
                <w:rFonts w:ascii="Arial" w:hAnsi="Arial" w:cs="Arial"/>
                <w:bCs/>
              </w:rPr>
            </w:pPr>
            <w:r w:rsidRPr="00000A39">
              <w:rPr>
                <w:rFonts w:ascii="Arial" w:hAnsi="Arial" w:cs="Arial"/>
                <w:bCs/>
              </w:rPr>
              <w:t>Clerk</w:t>
            </w:r>
          </w:p>
        </w:tc>
        <w:tc>
          <w:tcPr>
            <w:tcW w:w="1574" w:type="dxa"/>
            <w:shd w:val="clear" w:color="auto" w:fill="auto"/>
          </w:tcPr>
          <w:p w14:paraId="536B2886" w14:textId="77777777" w:rsidR="00000A39" w:rsidRPr="00000A39" w:rsidRDefault="00000A39" w:rsidP="00F32E3D">
            <w:pPr>
              <w:rPr>
                <w:rFonts w:ascii="Arial" w:hAnsi="Arial" w:cs="Arial"/>
                <w:bCs/>
              </w:rPr>
            </w:pPr>
          </w:p>
        </w:tc>
      </w:tr>
      <w:tr w:rsidR="009419F0" w:rsidRPr="00000A39" w14:paraId="1B1FF85C" w14:textId="77777777" w:rsidTr="0000670A">
        <w:tc>
          <w:tcPr>
            <w:tcW w:w="1791" w:type="dxa"/>
            <w:shd w:val="clear" w:color="auto" w:fill="auto"/>
          </w:tcPr>
          <w:p w14:paraId="715251A9" w14:textId="5316DAE2" w:rsidR="009419F0" w:rsidRPr="00000A39" w:rsidRDefault="00F51B36" w:rsidP="00F32E3D">
            <w:pPr>
              <w:rPr>
                <w:rFonts w:ascii="Arial" w:hAnsi="Arial" w:cs="Arial"/>
                <w:bCs/>
              </w:rPr>
            </w:pPr>
            <w:r>
              <w:rPr>
                <w:rFonts w:ascii="Arial" w:hAnsi="Arial" w:cs="Arial"/>
                <w:bCs/>
              </w:rPr>
              <w:t>Village Plan</w:t>
            </w:r>
          </w:p>
        </w:tc>
        <w:tc>
          <w:tcPr>
            <w:tcW w:w="2032" w:type="dxa"/>
            <w:shd w:val="clear" w:color="auto" w:fill="auto"/>
          </w:tcPr>
          <w:p w14:paraId="7E13AF0F" w14:textId="178B4581" w:rsidR="009419F0" w:rsidRPr="00000A39" w:rsidRDefault="00F51B36" w:rsidP="002C6CE7">
            <w:pPr>
              <w:rPr>
                <w:rFonts w:ascii="Arial" w:hAnsi="Arial" w:cs="Arial"/>
                <w:bCs/>
              </w:rPr>
            </w:pPr>
            <w:r>
              <w:rPr>
                <w:rFonts w:ascii="Arial" w:hAnsi="Arial" w:cs="Arial"/>
                <w:bCs/>
              </w:rPr>
              <w:t>FC/1121/10</w:t>
            </w:r>
          </w:p>
        </w:tc>
        <w:tc>
          <w:tcPr>
            <w:tcW w:w="1890" w:type="dxa"/>
            <w:shd w:val="clear" w:color="auto" w:fill="auto"/>
          </w:tcPr>
          <w:p w14:paraId="34879E1D" w14:textId="77777777" w:rsidR="009419F0" w:rsidRPr="00F51B36" w:rsidRDefault="009419F0" w:rsidP="009419F0">
            <w:pPr>
              <w:rPr>
                <w:rFonts w:ascii="Arial" w:hAnsi="Arial" w:cs="Arial"/>
                <w:color w:val="FF0000"/>
              </w:rPr>
            </w:pPr>
            <w:r w:rsidRPr="00F51B36">
              <w:rPr>
                <w:rFonts w:ascii="Arial" w:hAnsi="Arial" w:cs="Arial"/>
                <w:color w:val="FF0000"/>
              </w:rPr>
              <w:t xml:space="preserve">Councillor Shipstone join traffic working group. </w:t>
            </w:r>
          </w:p>
          <w:p w14:paraId="07B5259B" w14:textId="77777777" w:rsidR="00F51B36" w:rsidRPr="009419F0" w:rsidRDefault="00F51B36" w:rsidP="009419F0">
            <w:pPr>
              <w:rPr>
                <w:rFonts w:ascii="Arial" w:hAnsi="Arial" w:cs="Arial"/>
              </w:rPr>
            </w:pPr>
          </w:p>
          <w:p w14:paraId="51C99D52" w14:textId="77777777" w:rsidR="009419F0" w:rsidRDefault="009419F0" w:rsidP="009419F0">
            <w:pPr>
              <w:rPr>
                <w:rFonts w:ascii="Arial" w:hAnsi="Arial" w:cs="Arial"/>
              </w:rPr>
            </w:pPr>
            <w:r w:rsidRPr="009419F0">
              <w:rPr>
                <w:rFonts w:ascii="Arial" w:hAnsi="Arial" w:cs="Arial"/>
              </w:rPr>
              <w:t>To seek volunteers to join HGV community watch</w:t>
            </w:r>
          </w:p>
          <w:p w14:paraId="4F33C5F7" w14:textId="77777777" w:rsidR="00063178" w:rsidRPr="009419F0" w:rsidRDefault="00063178" w:rsidP="009419F0">
            <w:pPr>
              <w:rPr>
                <w:rFonts w:ascii="Arial" w:hAnsi="Arial" w:cs="Arial"/>
              </w:rPr>
            </w:pPr>
          </w:p>
          <w:p w14:paraId="3EA52403" w14:textId="77777777" w:rsidR="009419F0" w:rsidRDefault="009419F0" w:rsidP="009419F0">
            <w:pPr>
              <w:rPr>
                <w:rFonts w:ascii="Arial" w:hAnsi="Arial" w:cs="Arial"/>
              </w:rPr>
            </w:pPr>
            <w:r w:rsidRPr="009419F0">
              <w:rPr>
                <w:rFonts w:ascii="Arial" w:hAnsi="Arial" w:cs="Arial"/>
              </w:rPr>
              <w:t>To set up Speed Watch training session</w:t>
            </w:r>
          </w:p>
          <w:p w14:paraId="475B1ABE" w14:textId="77777777" w:rsidR="00063178" w:rsidRPr="009419F0" w:rsidRDefault="00063178" w:rsidP="009419F0">
            <w:pPr>
              <w:rPr>
                <w:rFonts w:ascii="Arial" w:hAnsi="Arial" w:cs="Arial"/>
              </w:rPr>
            </w:pPr>
          </w:p>
          <w:p w14:paraId="60635D08" w14:textId="42C534EF" w:rsidR="009419F0" w:rsidRPr="009419F0" w:rsidRDefault="009419F0" w:rsidP="009419F0">
            <w:pPr>
              <w:rPr>
                <w:rFonts w:ascii="Arial" w:hAnsi="Arial" w:cs="Arial"/>
              </w:rPr>
            </w:pPr>
            <w:r w:rsidRPr="009419F0">
              <w:rPr>
                <w:rFonts w:ascii="Arial" w:hAnsi="Arial" w:cs="Arial"/>
              </w:rPr>
              <w:t>permissions to:</w:t>
            </w:r>
          </w:p>
          <w:p w14:paraId="5EF4E2DB" w14:textId="77777777" w:rsidR="009419F0" w:rsidRPr="0043145B" w:rsidRDefault="009419F0" w:rsidP="009419F0">
            <w:pPr>
              <w:pStyle w:val="Default"/>
              <w:rPr>
                <w:sz w:val="22"/>
                <w:szCs w:val="22"/>
              </w:rPr>
            </w:pPr>
            <w:r w:rsidRPr="0043145B">
              <w:rPr>
                <w:sz w:val="22"/>
                <w:szCs w:val="22"/>
              </w:rPr>
              <w:t xml:space="preserve">Relocate Adelaide Walk bin to opposite JBT office entrance on lamp post 73141. </w:t>
            </w:r>
          </w:p>
          <w:p w14:paraId="73AFDB6C" w14:textId="77777777" w:rsidR="009419F0" w:rsidRPr="0043145B" w:rsidRDefault="009419F0" w:rsidP="009419F0">
            <w:pPr>
              <w:pStyle w:val="Default"/>
              <w:rPr>
                <w:sz w:val="22"/>
                <w:szCs w:val="22"/>
              </w:rPr>
            </w:pPr>
            <w:r w:rsidRPr="0043145B">
              <w:rPr>
                <w:sz w:val="22"/>
                <w:szCs w:val="22"/>
              </w:rPr>
              <w:lastRenderedPageBreak/>
              <w:t>Swap large Market Street bin (Reservoir end, behind garages) with bin on the car park at the Reservoir end of Market Place (top row) and move the large Market Street bin to somewhere in the middle of the Green</w:t>
            </w:r>
          </w:p>
          <w:p w14:paraId="3C81C5B5" w14:textId="77777777" w:rsidR="009419F0" w:rsidRPr="0043145B" w:rsidRDefault="009419F0" w:rsidP="009419F0">
            <w:pPr>
              <w:pStyle w:val="Default"/>
              <w:rPr>
                <w:sz w:val="22"/>
                <w:szCs w:val="22"/>
              </w:rPr>
            </w:pPr>
            <w:r w:rsidRPr="0043145B">
              <w:rPr>
                <w:sz w:val="22"/>
                <w:szCs w:val="22"/>
              </w:rPr>
              <w:t xml:space="preserve">Replace missing bin at the top of Waterside with bin from Queen Street/post office carpark bin </w:t>
            </w:r>
          </w:p>
          <w:p w14:paraId="598A73D0" w14:textId="77777777" w:rsidR="009419F0" w:rsidRPr="009419F0" w:rsidRDefault="009419F0" w:rsidP="009419F0">
            <w:pPr>
              <w:rPr>
                <w:rFonts w:ascii="Arial" w:hAnsi="Arial" w:cs="Arial"/>
                <w:b/>
              </w:rPr>
            </w:pPr>
            <w:r w:rsidRPr="009419F0">
              <w:rPr>
                <w:rFonts w:ascii="Arial" w:hAnsi="Arial" w:cs="Arial"/>
              </w:rPr>
              <w:t>Relocate one of the two New Road recreation area bins to another location to be identified.</w:t>
            </w:r>
          </w:p>
          <w:p w14:paraId="542FDD97" w14:textId="77777777" w:rsidR="009419F0" w:rsidRPr="00CF2CD8" w:rsidRDefault="009419F0" w:rsidP="009419F0">
            <w:pPr>
              <w:rPr>
                <w:rFonts w:ascii="Arial" w:hAnsi="Arial" w:cs="Arial"/>
                <w:bCs/>
                <w:color w:val="FF0000"/>
              </w:rPr>
            </w:pPr>
          </w:p>
        </w:tc>
        <w:tc>
          <w:tcPr>
            <w:tcW w:w="1729" w:type="dxa"/>
            <w:shd w:val="clear" w:color="auto" w:fill="auto"/>
          </w:tcPr>
          <w:p w14:paraId="4B71480B" w14:textId="77777777" w:rsidR="009419F0" w:rsidRDefault="009419F0" w:rsidP="009419F0">
            <w:pPr>
              <w:rPr>
                <w:rFonts w:ascii="Arial" w:hAnsi="Arial" w:cs="Arial"/>
                <w:bCs/>
              </w:rPr>
            </w:pPr>
          </w:p>
          <w:p w14:paraId="2C648E6A" w14:textId="5FA249DA" w:rsidR="0000670A" w:rsidRDefault="00D17267" w:rsidP="009419F0">
            <w:pPr>
              <w:rPr>
                <w:rFonts w:ascii="Arial" w:hAnsi="Arial" w:cs="Arial"/>
                <w:bCs/>
              </w:rPr>
            </w:pPr>
            <w:r>
              <w:rPr>
                <w:rFonts w:ascii="Arial" w:hAnsi="Arial" w:cs="Arial"/>
                <w:bCs/>
              </w:rPr>
              <w:t>Clerk</w:t>
            </w:r>
          </w:p>
          <w:p w14:paraId="1DA7FEC6" w14:textId="77777777" w:rsidR="0000670A" w:rsidRDefault="0000670A" w:rsidP="009419F0">
            <w:pPr>
              <w:rPr>
                <w:rFonts w:ascii="Arial" w:hAnsi="Arial" w:cs="Arial"/>
                <w:bCs/>
              </w:rPr>
            </w:pPr>
          </w:p>
          <w:p w14:paraId="18B62E09" w14:textId="77777777" w:rsidR="00D17267" w:rsidRDefault="00D17267" w:rsidP="009419F0">
            <w:pPr>
              <w:rPr>
                <w:rFonts w:ascii="Arial" w:hAnsi="Arial" w:cs="Arial"/>
                <w:bCs/>
              </w:rPr>
            </w:pPr>
          </w:p>
          <w:p w14:paraId="42617924" w14:textId="77777777" w:rsidR="00D17267" w:rsidRDefault="00D17267" w:rsidP="009419F0">
            <w:pPr>
              <w:rPr>
                <w:rFonts w:ascii="Arial" w:hAnsi="Arial" w:cs="Arial"/>
                <w:bCs/>
              </w:rPr>
            </w:pPr>
          </w:p>
          <w:p w14:paraId="7F242F98" w14:textId="77777777" w:rsidR="00D17267" w:rsidRDefault="00D17267" w:rsidP="009419F0">
            <w:pPr>
              <w:rPr>
                <w:rFonts w:ascii="Arial" w:hAnsi="Arial" w:cs="Arial"/>
                <w:bCs/>
              </w:rPr>
            </w:pPr>
          </w:p>
          <w:p w14:paraId="62E765CA" w14:textId="77777777" w:rsidR="00D17267" w:rsidRDefault="00D17267" w:rsidP="009419F0">
            <w:pPr>
              <w:rPr>
                <w:rFonts w:ascii="Arial" w:hAnsi="Arial" w:cs="Arial"/>
                <w:bCs/>
              </w:rPr>
            </w:pPr>
          </w:p>
          <w:p w14:paraId="4B54CF88" w14:textId="2A42E211" w:rsidR="00D17267" w:rsidRPr="009419F0" w:rsidRDefault="00D17267" w:rsidP="009419F0">
            <w:pPr>
              <w:rPr>
                <w:rFonts w:ascii="Arial" w:hAnsi="Arial" w:cs="Arial"/>
                <w:bCs/>
              </w:rPr>
            </w:pPr>
          </w:p>
        </w:tc>
        <w:tc>
          <w:tcPr>
            <w:tcW w:w="1574" w:type="dxa"/>
            <w:shd w:val="clear" w:color="auto" w:fill="auto"/>
          </w:tcPr>
          <w:p w14:paraId="0FAA80E8" w14:textId="2DF137A0" w:rsidR="009419F0" w:rsidRPr="00000A39" w:rsidRDefault="0000670A" w:rsidP="00F32E3D">
            <w:pPr>
              <w:rPr>
                <w:rFonts w:ascii="Arial" w:hAnsi="Arial" w:cs="Arial"/>
                <w:bCs/>
              </w:rPr>
            </w:pPr>
            <w:r w:rsidRPr="0000670A">
              <w:rPr>
                <w:rFonts w:ascii="Arial" w:hAnsi="Arial" w:cs="Arial"/>
                <w:bCs/>
                <w:color w:val="FF0000"/>
              </w:rPr>
              <w:t>Now only Cllr S</w:t>
            </w:r>
          </w:p>
        </w:tc>
      </w:tr>
      <w:tr w:rsidR="0054124A" w:rsidRPr="00000A39" w14:paraId="55A0204B" w14:textId="77777777" w:rsidTr="0000670A">
        <w:tc>
          <w:tcPr>
            <w:tcW w:w="1791" w:type="dxa"/>
            <w:shd w:val="clear" w:color="auto" w:fill="auto"/>
          </w:tcPr>
          <w:p w14:paraId="53008E4B" w14:textId="37FE3357" w:rsidR="0054124A" w:rsidRPr="00000A39" w:rsidRDefault="002C6CE7" w:rsidP="00F32E3D">
            <w:pPr>
              <w:rPr>
                <w:rFonts w:ascii="Arial" w:hAnsi="Arial" w:cs="Arial"/>
                <w:bCs/>
              </w:rPr>
            </w:pPr>
            <w:r w:rsidRPr="00000A39">
              <w:rPr>
                <w:rFonts w:ascii="Arial" w:hAnsi="Arial" w:cs="Arial"/>
                <w:bCs/>
              </w:rPr>
              <w:t>Next Agenda</w:t>
            </w:r>
          </w:p>
        </w:tc>
        <w:tc>
          <w:tcPr>
            <w:tcW w:w="2032" w:type="dxa"/>
            <w:shd w:val="clear" w:color="auto" w:fill="auto"/>
          </w:tcPr>
          <w:p w14:paraId="575FB64D" w14:textId="01ACE1CD" w:rsidR="0054124A" w:rsidRPr="004E075F" w:rsidRDefault="004E075F" w:rsidP="00F32E3D">
            <w:pPr>
              <w:rPr>
                <w:rFonts w:ascii="Arial" w:hAnsi="Arial" w:cs="Arial"/>
                <w:bCs/>
                <w:color w:val="00B050"/>
              </w:rPr>
            </w:pPr>
            <w:r w:rsidRPr="004E075F">
              <w:rPr>
                <w:rFonts w:ascii="Arial" w:hAnsi="Arial" w:cs="Arial"/>
                <w:bCs/>
                <w:color w:val="00B050"/>
              </w:rPr>
              <w:t>FC/1121/16</w:t>
            </w:r>
          </w:p>
        </w:tc>
        <w:tc>
          <w:tcPr>
            <w:tcW w:w="1890" w:type="dxa"/>
            <w:shd w:val="clear" w:color="auto" w:fill="auto"/>
          </w:tcPr>
          <w:p w14:paraId="3C1B1247" w14:textId="77777777" w:rsidR="0054124A" w:rsidRPr="004E075F" w:rsidRDefault="000B73F6" w:rsidP="004D73D9">
            <w:pPr>
              <w:tabs>
                <w:tab w:val="left" w:pos="0"/>
              </w:tabs>
              <w:jc w:val="both"/>
              <w:outlineLvl w:val="0"/>
              <w:rPr>
                <w:rFonts w:ascii="Arial" w:hAnsi="Arial" w:cs="Arial"/>
                <w:bCs/>
                <w:color w:val="00B050"/>
              </w:rPr>
            </w:pPr>
            <w:r w:rsidRPr="004E075F">
              <w:rPr>
                <w:rFonts w:ascii="Arial" w:hAnsi="Arial" w:cs="Arial"/>
                <w:bCs/>
                <w:color w:val="00B050"/>
              </w:rPr>
              <w:t>Queen’s Jubilee</w:t>
            </w:r>
          </w:p>
          <w:p w14:paraId="0DE19DC3" w14:textId="7598F845" w:rsidR="00AB566E" w:rsidRPr="004E075F" w:rsidRDefault="00AB566E" w:rsidP="004D73D9">
            <w:pPr>
              <w:tabs>
                <w:tab w:val="left" w:pos="0"/>
              </w:tabs>
              <w:jc w:val="both"/>
              <w:outlineLvl w:val="0"/>
              <w:rPr>
                <w:rFonts w:ascii="Arial" w:hAnsi="Arial" w:cs="Arial"/>
                <w:bCs/>
                <w:color w:val="00B050"/>
              </w:rPr>
            </w:pPr>
            <w:r w:rsidRPr="004E075F">
              <w:rPr>
                <w:rFonts w:ascii="Arial" w:hAnsi="Arial" w:cs="Arial"/>
                <w:color w:val="00B050"/>
              </w:rPr>
              <w:t>Future Village Christmas plans</w:t>
            </w:r>
          </w:p>
        </w:tc>
        <w:tc>
          <w:tcPr>
            <w:tcW w:w="1729" w:type="dxa"/>
            <w:shd w:val="clear" w:color="auto" w:fill="auto"/>
          </w:tcPr>
          <w:p w14:paraId="236E09FF" w14:textId="0D0FD965" w:rsidR="0054124A" w:rsidRPr="004E075F" w:rsidRDefault="00AB566E" w:rsidP="00F32E3D">
            <w:pPr>
              <w:rPr>
                <w:rFonts w:ascii="Arial" w:hAnsi="Arial" w:cs="Arial"/>
                <w:bCs/>
                <w:color w:val="00B050"/>
              </w:rPr>
            </w:pPr>
            <w:r w:rsidRPr="004E075F">
              <w:rPr>
                <w:rFonts w:ascii="Arial" w:hAnsi="Arial" w:cs="Arial"/>
                <w:bCs/>
                <w:color w:val="00B050"/>
              </w:rPr>
              <w:t>Clerk</w:t>
            </w:r>
          </w:p>
        </w:tc>
        <w:tc>
          <w:tcPr>
            <w:tcW w:w="1574" w:type="dxa"/>
            <w:shd w:val="clear" w:color="auto" w:fill="auto"/>
          </w:tcPr>
          <w:p w14:paraId="4F825267" w14:textId="490FAB34" w:rsidR="00296B92" w:rsidRPr="004E075F" w:rsidRDefault="00AB566E" w:rsidP="00F32E3D">
            <w:pPr>
              <w:rPr>
                <w:rFonts w:ascii="Arial" w:hAnsi="Arial" w:cs="Arial"/>
                <w:bCs/>
                <w:color w:val="00B050"/>
              </w:rPr>
            </w:pPr>
            <w:r w:rsidRPr="004E075F">
              <w:rPr>
                <w:rFonts w:ascii="Arial" w:hAnsi="Arial" w:cs="Arial"/>
                <w:bCs/>
                <w:color w:val="00B050"/>
              </w:rPr>
              <w:t>Done</w:t>
            </w:r>
          </w:p>
        </w:tc>
      </w:tr>
    </w:tbl>
    <w:p w14:paraId="1C77A484" w14:textId="77777777" w:rsidR="00C57B0B" w:rsidRDefault="00C57B0B" w:rsidP="00F52421">
      <w:pPr>
        <w:rPr>
          <w:rFonts w:ascii="Arial" w:hAnsi="Arial" w:cs="Arial"/>
          <w:bCs/>
        </w:rPr>
      </w:pPr>
    </w:p>
    <w:p w14:paraId="6E007EB8" w14:textId="77777777" w:rsidR="00AB566E" w:rsidRPr="00000A39" w:rsidRDefault="00AB566E" w:rsidP="00F52421">
      <w:pPr>
        <w:rPr>
          <w:rFonts w:ascii="Arial" w:hAnsi="Arial" w:cs="Arial"/>
          <w:bCs/>
        </w:rPr>
      </w:pPr>
    </w:p>
    <w:sectPr w:rsidR="00AB566E" w:rsidRPr="00000A3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577A8"/>
    <w:multiLevelType w:val="hybridMultilevel"/>
    <w:tmpl w:val="6FDCDAC4"/>
    <w:lvl w:ilvl="0" w:tplc="08090001">
      <w:start w:val="1"/>
      <w:numFmt w:val="bullet"/>
      <w:lvlText w:val=""/>
      <w:lvlJc w:val="left"/>
      <w:pPr>
        <w:ind w:left="1100" w:hanging="360"/>
      </w:pPr>
      <w:rPr>
        <w:rFonts w:ascii="Symbol" w:hAnsi="Symbol" w:hint="default"/>
      </w:rPr>
    </w:lvl>
    <w:lvl w:ilvl="1" w:tplc="08090003" w:tentative="1">
      <w:start w:val="1"/>
      <w:numFmt w:val="bullet"/>
      <w:lvlText w:val="o"/>
      <w:lvlJc w:val="left"/>
      <w:pPr>
        <w:ind w:left="1820" w:hanging="360"/>
      </w:pPr>
      <w:rPr>
        <w:rFonts w:ascii="Courier New" w:hAnsi="Courier New" w:cs="Courier New" w:hint="default"/>
      </w:rPr>
    </w:lvl>
    <w:lvl w:ilvl="2" w:tplc="08090005" w:tentative="1">
      <w:start w:val="1"/>
      <w:numFmt w:val="bullet"/>
      <w:lvlText w:val=""/>
      <w:lvlJc w:val="left"/>
      <w:pPr>
        <w:ind w:left="2540" w:hanging="360"/>
      </w:pPr>
      <w:rPr>
        <w:rFonts w:ascii="Wingdings" w:hAnsi="Wingdings" w:hint="default"/>
      </w:rPr>
    </w:lvl>
    <w:lvl w:ilvl="3" w:tplc="08090001" w:tentative="1">
      <w:start w:val="1"/>
      <w:numFmt w:val="bullet"/>
      <w:lvlText w:val=""/>
      <w:lvlJc w:val="left"/>
      <w:pPr>
        <w:ind w:left="3260" w:hanging="360"/>
      </w:pPr>
      <w:rPr>
        <w:rFonts w:ascii="Symbol" w:hAnsi="Symbol" w:hint="default"/>
      </w:rPr>
    </w:lvl>
    <w:lvl w:ilvl="4" w:tplc="08090003" w:tentative="1">
      <w:start w:val="1"/>
      <w:numFmt w:val="bullet"/>
      <w:lvlText w:val="o"/>
      <w:lvlJc w:val="left"/>
      <w:pPr>
        <w:ind w:left="3980" w:hanging="360"/>
      </w:pPr>
      <w:rPr>
        <w:rFonts w:ascii="Courier New" w:hAnsi="Courier New" w:cs="Courier New" w:hint="default"/>
      </w:rPr>
    </w:lvl>
    <w:lvl w:ilvl="5" w:tplc="08090005" w:tentative="1">
      <w:start w:val="1"/>
      <w:numFmt w:val="bullet"/>
      <w:lvlText w:val=""/>
      <w:lvlJc w:val="left"/>
      <w:pPr>
        <w:ind w:left="4700" w:hanging="360"/>
      </w:pPr>
      <w:rPr>
        <w:rFonts w:ascii="Wingdings" w:hAnsi="Wingdings" w:hint="default"/>
      </w:rPr>
    </w:lvl>
    <w:lvl w:ilvl="6" w:tplc="08090001" w:tentative="1">
      <w:start w:val="1"/>
      <w:numFmt w:val="bullet"/>
      <w:lvlText w:val=""/>
      <w:lvlJc w:val="left"/>
      <w:pPr>
        <w:ind w:left="5420" w:hanging="360"/>
      </w:pPr>
      <w:rPr>
        <w:rFonts w:ascii="Symbol" w:hAnsi="Symbol" w:hint="default"/>
      </w:rPr>
    </w:lvl>
    <w:lvl w:ilvl="7" w:tplc="08090003" w:tentative="1">
      <w:start w:val="1"/>
      <w:numFmt w:val="bullet"/>
      <w:lvlText w:val="o"/>
      <w:lvlJc w:val="left"/>
      <w:pPr>
        <w:ind w:left="6140" w:hanging="360"/>
      </w:pPr>
      <w:rPr>
        <w:rFonts w:ascii="Courier New" w:hAnsi="Courier New" w:cs="Courier New" w:hint="default"/>
      </w:rPr>
    </w:lvl>
    <w:lvl w:ilvl="8" w:tplc="08090005" w:tentative="1">
      <w:start w:val="1"/>
      <w:numFmt w:val="bullet"/>
      <w:lvlText w:val=""/>
      <w:lvlJc w:val="left"/>
      <w:pPr>
        <w:ind w:left="6860" w:hanging="360"/>
      </w:pPr>
      <w:rPr>
        <w:rFonts w:ascii="Wingdings" w:hAnsi="Wingdings" w:hint="default"/>
      </w:rPr>
    </w:lvl>
  </w:abstractNum>
  <w:abstractNum w:abstractNumId="1" w15:restartNumberingAfterBreak="0">
    <w:nsid w:val="08C80E35"/>
    <w:multiLevelType w:val="hybridMultilevel"/>
    <w:tmpl w:val="6360EE7A"/>
    <w:lvl w:ilvl="0" w:tplc="9BB4F5BC">
      <w:start w:val="1"/>
      <w:numFmt w:val="decimal"/>
      <w:lvlText w:val="%1"/>
      <w:lvlJc w:val="left"/>
      <w:pPr>
        <w:ind w:left="1400" w:hanging="360"/>
      </w:pPr>
      <w:rPr>
        <w:rFonts w:hint="default"/>
      </w:rPr>
    </w:lvl>
    <w:lvl w:ilvl="1" w:tplc="08090019" w:tentative="1">
      <w:start w:val="1"/>
      <w:numFmt w:val="lowerLetter"/>
      <w:lvlText w:val="%2."/>
      <w:lvlJc w:val="left"/>
      <w:pPr>
        <w:ind w:left="2120" w:hanging="360"/>
      </w:pPr>
    </w:lvl>
    <w:lvl w:ilvl="2" w:tplc="0809001B" w:tentative="1">
      <w:start w:val="1"/>
      <w:numFmt w:val="lowerRoman"/>
      <w:lvlText w:val="%3."/>
      <w:lvlJc w:val="right"/>
      <w:pPr>
        <w:ind w:left="2840" w:hanging="180"/>
      </w:pPr>
    </w:lvl>
    <w:lvl w:ilvl="3" w:tplc="0809000F" w:tentative="1">
      <w:start w:val="1"/>
      <w:numFmt w:val="decimal"/>
      <w:lvlText w:val="%4."/>
      <w:lvlJc w:val="left"/>
      <w:pPr>
        <w:ind w:left="3560" w:hanging="360"/>
      </w:pPr>
    </w:lvl>
    <w:lvl w:ilvl="4" w:tplc="08090019" w:tentative="1">
      <w:start w:val="1"/>
      <w:numFmt w:val="lowerLetter"/>
      <w:lvlText w:val="%5."/>
      <w:lvlJc w:val="left"/>
      <w:pPr>
        <w:ind w:left="4280" w:hanging="360"/>
      </w:pPr>
    </w:lvl>
    <w:lvl w:ilvl="5" w:tplc="0809001B" w:tentative="1">
      <w:start w:val="1"/>
      <w:numFmt w:val="lowerRoman"/>
      <w:lvlText w:val="%6."/>
      <w:lvlJc w:val="right"/>
      <w:pPr>
        <w:ind w:left="5000" w:hanging="180"/>
      </w:pPr>
    </w:lvl>
    <w:lvl w:ilvl="6" w:tplc="0809000F" w:tentative="1">
      <w:start w:val="1"/>
      <w:numFmt w:val="decimal"/>
      <w:lvlText w:val="%7."/>
      <w:lvlJc w:val="left"/>
      <w:pPr>
        <w:ind w:left="5720" w:hanging="360"/>
      </w:pPr>
    </w:lvl>
    <w:lvl w:ilvl="7" w:tplc="08090019" w:tentative="1">
      <w:start w:val="1"/>
      <w:numFmt w:val="lowerLetter"/>
      <w:lvlText w:val="%8."/>
      <w:lvlJc w:val="left"/>
      <w:pPr>
        <w:ind w:left="6440" w:hanging="360"/>
      </w:pPr>
    </w:lvl>
    <w:lvl w:ilvl="8" w:tplc="0809001B" w:tentative="1">
      <w:start w:val="1"/>
      <w:numFmt w:val="lowerRoman"/>
      <w:lvlText w:val="%9."/>
      <w:lvlJc w:val="right"/>
      <w:pPr>
        <w:ind w:left="7160" w:hanging="180"/>
      </w:pPr>
    </w:lvl>
  </w:abstractNum>
  <w:abstractNum w:abstractNumId="2" w15:restartNumberingAfterBreak="0">
    <w:nsid w:val="14610ABE"/>
    <w:multiLevelType w:val="hybridMultilevel"/>
    <w:tmpl w:val="05A4AE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F72665"/>
    <w:multiLevelType w:val="hybridMultilevel"/>
    <w:tmpl w:val="6826E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547A7E"/>
    <w:multiLevelType w:val="hybridMultilevel"/>
    <w:tmpl w:val="102478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1AB517B"/>
    <w:multiLevelType w:val="hybridMultilevel"/>
    <w:tmpl w:val="6728E4C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1E04990"/>
    <w:multiLevelType w:val="hybridMultilevel"/>
    <w:tmpl w:val="40989A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2500935"/>
    <w:multiLevelType w:val="hybridMultilevel"/>
    <w:tmpl w:val="B294647C"/>
    <w:lvl w:ilvl="0" w:tplc="3DDEE7FA">
      <w:start w:val="1"/>
      <w:numFmt w:val="decimal"/>
      <w:lvlText w:val="%1)"/>
      <w:lvlJc w:val="left"/>
      <w:pPr>
        <w:ind w:left="786"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DD87E77"/>
    <w:multiLevelType w:val="hybridMultilevel"/>
    <w:tmpl w:val="D03624C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A439BA"/>
    <w:multiLevelType w:val="hybridMultilevel"/>
    <w:tmpl w:val="88DA753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0" w15:restartNumberingAfterBreak="0">
    <w:nsid w:val="31413960"/>
    <w:multiLevelType w:val="hybridMultilevel"/>
    <w:tmpl w:val="2D3007C0"/>
    <w:lvl w:ilvl="0" w:tplc="08090001">
      <w:start w:val="1"/>
      <w:numFmt w:val="bullet"/>
      <w:lvlText w:val=""/>
      <w:lvlJc w:val="left"/>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30505E1"/>
    <w:multiLevelType w:val="hybridMultilevel"/>
    <w:tmpl w:val="642ED02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2" w15:restartNumberingAfterBreak="0">
    <w:nsid w:val="35373A71"/>
    <w:multiLevelType w:val="hybridMultilevel"/>
    <w:tmpl w:val="0C9C137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E4C213A"/>
    <w:multiLevelType w:val="hybridMultilevel"/>
    <w:tmpl w:val="6D9C7B64"/>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62502E"/>
    <w:multiLevelType w:val="hybridMultilevel"/>
    <w:tmpl w:val="8182C4EA"/>
    <w:lvl w:ilvl="0" w:tplc="E51C0C7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92B3927"/>
    <w:multiLevelType w:val="hybridMultilevel"/>
    <w:tmpl w:val="F864A9D2"/>
    <w:lvl w:ilvl="0" w:tplc="69D4779C">
      <w:start w:val="1"/>
      <w:numFmt w:val="lowerLetter"/>
      <w:lvlText w:val="%1)"/>
      <w:lvlJc w:val="left"/>
      <w:pPr>
        <w:ind w:left="502"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E31533"/>
    <w:multiLevelType w:val="hybridMultilevel"/>
    <w:tmpl w:val="F00ED5CC"/>
    <w:lvl w:ilvl="0" w:tplc="08090019">
      <w:start w:val="1"/>
      <w:numFmt w:val="lowerLetter"/>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25966B8"/>
    <w:multiLevelType w:val="hybridMultilevel"/>
    <w:tmpl w:val="FE02560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7F133F"/>
    <w:multiLevelType w:val="hybridMultilevel"/>
    <w:tmpl w:val="1F6A9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62028D"/>
    <w:multiLevelType w:val="hybridMultilevel"/>
    <w:tmpl w:val="32CC04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58FB6E52"/>
    <w:multiLevelType w:val="hybridMultilevel"/>
    <w:tmpl w:val="2CD41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0B1F28"/>
    <w:multiLevelType w:val="hybridMultilevel"/>
    <w:tmpl w:val="1220AC22"/>
    <w:lvl w:ilvl="0" w:tplc="3208AE2E">
      <w:start w:val="1"/>
      <w:numFmt w:val="lowerLetter"/>
      <w:lvlText w:val="%1)"/>
      <w:lvlJc w:val="left"/>
      <w:pPr>
        <w:ind w:left="1286" w:hanging="360"/>
      </w:pPr>
      <w:rPr>
        <w:rFonts w:ascii="Arial" w:eastAsia="Arial" w:hAnsi="Arial" w:cs="Arial" w:hint="default"/>
        <w:b/>
        <w:bCs/>
        <w:w w:val="99"/>
        <w:sz w:val="24"/>
        <w:szCs w:val="24"/>
        <w:lang w:val="en-GB" w:eastAsia="en-GB" w:bidi="en-GB"/>
      </w:rPr>
    </w:lvl>
    <w:lvl w:ilvl="1" w:tplc="945E7664">
      <w:numFmt w:val="bullet"/>
      <w:lvlText w:val="•"/>
      <w:lvlJc w:val="left"/>
      <w:pPr>
        <w:ind w:left="2059" w:hanging="360"/>
      </w:pPr>
      <w:rPr>
        <w:rFonts w:hint="default"/>
        <w:lang w:val="en-GB" w:eastAsia="en-GB" w:bidi="en-GB"/>
      </w:rPr>
    </w:lvl>
    <w:lvl w:ilvl="2" w:tplc="377298C8">
      <w:numFmt w:val="bullet"/>
      <w:lvlText w:val="•"/>
      <w:lvlJc w:val="left"/>
      <w:pPr>
        <w:ind w:left="2839" w:hanging="360"/>
      </w:pPr>
      <w:rPr>
        <w:rFonts w:hint="default"/>
        <w:lang w:val="en-GB" w:eastAsia="en-GB" w:bidi="en-GB"/>
      </w:rPr>
    </w:lvl>
    <w:lvl w:ilvl="3" w:tplc="A190ABDA">
      <w:numFmt w:val="bullet"/>
      <w:lvlText w:val="•"/>
      <w:lvlJc w:val="left"/>
      <w:pPr>
        <w:ind w:left="3619" w:hanging="360"/>
      </w:pPr>
      <w:rPr>
        <w:rFonts w:hint="default"/>
        <w:lang w:val="en-GB" w:eastAsia="en-GB" w:bidi="en-GB"/>
      </w:rPr>
    </w:lvl>
    <w:lvl w:ilvl="4" w:tplc="596AA440">
      <w:numFmt w:val="bullet"/>
      <w:lvlText w:val="•"/>
      <w:lvlJc w:val="left"/>
      <w:pPr>
        <w:ind w:left="4399" w:hanging="360"/>
      </w:pPr>
      <w:rPr>
        <w:rFonts w:hint="default"/>
        <w:lang w:val="en-GB" w:eastAsia="en-GB" w:bidi="en-GB"/>
      </w:rPr>
    </w:lvl>
    <w:lvl w:ilvl="5" w:tplc="B434CF74">
      <w:numFmt w:val="bullet"/>
      <w:lvlText w:val="•"/>
      <w:lvlJc w:val="left"/>
      <w:pPr>
        <w:ind w:left="5179" w:hanging="360"/>
      </w:pPr>
      <w:rPr>
        <w:rFonts w:hint="default"/>
        <w:lang w:val="en-GB" w:eastAsia="en-GB" w:bidi="en-GB"/>
      </w:rPr>
    </w:lvl>
    <w:lvl w:ilvl="6" w:tplc="11403F60">
      <w:numFmt w:val="bullet"/>
      <w:lvlText w:val="•"/>
      <w:lvlJc w:val="left"/>
      <w:pPr>
        <w:ind w:left="5959" w:hanging="360"/>
      </w:pPr>
      <w:rPr>
        <w:rFonts w:hint="default"/>
        <w:lang w:val="en-GB" w:eastAsia="en-GB" w:bidi="en-GB"/>
      </w:rPr>
    </w:lvl>
    <w:lvl w:ilvl="7" w:tplc="CBD67212">
      <w:numFmt w:val="bullet"/>
      <w:lvlText w:val="•"/>
      <w:lvlJc w:val="left"/>
      <w:pPr>
        <w:ind w:left="6739" w:hanging="360"/>
      </w:pPr>
      <w:rPr>
        <w:rFonts w:hint="default"/>
        <w:lang w:val="en-GB" w:eastAsia="en-GB" w:bidi="en-GB"/>
      </w:rPr>
    </w:lvl>
    <w:lvl w:ilvl="8" w:tplc="7548D1A4">
      <w:numFmt w:val="bullet"/>
      <w:lvlText w:val="•"/>
      <w:lvlJc w:val="left"/>
      <w:pPr>
        <w:ind w:left="7519" w:hanging="360"/>
      </w:pPr>
      <w:rPr>
        <w:rFonts w:hint="default"/>
        <w:lang w:val="en-GB" w:eastAsia="en-GB" w:bidi="en-GB"/>
      </w:rPr>
    </w:lvl>
  </w:abstractNum>
  <w:abstractNum w:abstractNumId="22" w15:restartNumberingAfterBreak="0">
    <w:nsid w:val="5FD37D2A"/>
    <w:multiLevelType w:val="hybridMultilevel"/>
    <w:tmpl w:val="0BD66A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74C0EDD"/>
    <w:multiLevelType w:val="hybridMultilevel"/>
    <w:tmpl w:val="B08A1D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8D33B90"/>
    <w:multiLevelType w:val="hybridMultilevel"/>
    <w:tmpl w:val="8C0E86C4"/>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00532AA"/>
    <w:multiLevelType w:val="hybridMultilevel"/>
    <w:tmpl w:val="D716EB66"/>
    <w:lvl w:ilvl="0" w:tplc="AFB2BBF2">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105C60"/>
    <w:multiLevelType w:val="hybridMultilevel"/>
    <w:tmpl w:val="C896C476"/>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27" w15:restartNumberingAfterBreak="0">
    <w:nsid w:val="79632BA5"/>
    <w:multiLevelType w:val="hybridMultilevel"/>
    <w:tmpl w:val="4208AC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9AA3D2A"/>
    <w:multiLevelType w:val="hybridMultilevel"/>
    <w:tmpl w:val="6696E1CE"/>
    <w:lvl w:ilvl="0" w:tplc="08090019">
      <w:start w:val="1"/>
      <w:numFmt w:val="lowerLetter"/>
      <w:lvlText w:val="%1."/>
      <w:lvlJc w:val="left"/>
      <w:pPr>
        <w:ind w:left="938" w:hanging="360"/>
      </w:pPr>
    </w:lvl>
    <w:lvl w:ilvl="1" w:tplc="08090019" w:tentative="1">
      <w:start w:val="1"/>
      <w:numFmt w:val="lowerLetter"/>
      <w:lvlText w:val="%2."/>
      <w:lvlJc w:val="left"/>
      <w:pPr>
        <w:ind w:left="1658" w:hanging="360"/>
      </w:pPr>
    </w:lvl>
    <w:lvl w:ilvl="2" w:tplc="0809001B" w:tentative="1">
      <w:start w:val="1"/>
      <w:numFmt w:val="lowerRoman"/>
      <w:lvlText w:val="%3."/>
      <w:lvlJc w:val="right"/>
      <w:pPr>
        <w:ind w:left="2378" w:hanging="180"/>
      </w:pPr>
    </w:lvl>
    <w:lvl w:ilvl="3" w:tplc="0809000F" w:tentative="1">
      <w:start w:val="1"/>
      <w:numFmt w:val="decimal"/>
      <w:lvlText w:val="%4."/>
      <w:lvlJc w:val="left"/>
      <w:pPr>
        <w:ind w:left="3098" w:hanging="360"/>
      </w:pPr>
    </w:lvl>
    <w:lvl w:ilvl="4" w:tplc="08090019" w:tentative="1">
      <w:start w:val="1"/>
      <w:numFmt w:val="lowerLetter"/>
      <w:lvlText w:val="%5."/>
      <w:lvlJc w:val="left"/>
      <w:pPr>
        <w:ind w:left="3818" w:hanging="360"/>
      </w:pPr>
    </w:lvl>
    <w:lvl w:ilvl="5" w:tplc="0809001B" w:tentative="1">
      <w:start w:val="1"/>
      <w:numFmt w:val="lowerRoman"/>
      <w:lvlText w:val="%6."/>
      <w:lvlJc w:val="right"/>
      <w:pPr>
        <w:ind w:left="4538" w:hanging="180"/>
      </w:pPr>
    </w:lvl>
    <w:lvl w:ilvl="6" w:tplc="0809000F" w:tentative="1">
      <w:start w:val="1"/>
      <w:numFmt w:val="decimal"/>
      <w:lvlText w:val="%7."/>
      <w:lvlJc w:val="left"/>
      <w:pPr>
        <w:ind w:left="5258" w:hanging="360"/>
      </w:pPr>
    </w:lvl>
    <w:lvl w:ilvl="7" w:tplc="08090019" w:tentative="1">
      <w:start w:val="1"/>
      <w:numFmt w:val="lowerLetter"/>
      <w:lvlText w:val="%8."/>
      <w:lvlJc w:val="left"/>
      <w:pPr>
        <w:ind w:left="5978" w:hanging="360"/>
      </w:pPr>
    </w:lvl>
    <w:lvl w:ilvl="8" w:tplc="0809001B" w:tentative="1">
      <w:start w:val="1"/>
      <w:numFmt w:val="lowerRoman"/>
      <w:lvlText w:val="%9."/>
      <w:lvlJc w:val="right"/>
      <w:pPr>
        <w:ind w:left="6698" w:hanging="180"/>
      </w:pPr>
    </w:lvl>
  </w:abstractNum>
  <w:abstractNum w:abstractNumId="29" w15:restartNumberingAfterBreak="0">
    <w:nsid w:val="7AC81198"/>
    <w:multiLevelType w:val="hybridMultilevel"/>
    <w:tmpl w:val="2E225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C1D3099"/>
    <w:multiLevelType w:val="hybridMultilevel"/>
    <w:tmpl w:val="43D6FC1C"/>
    <w:lvl w:ilvl="0" w:tplc="91D6669E">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315EB3"/>
    <w:multiLevelType w:val="hybridMultilevel"/>
    <w:tmpl w:val="3E5465A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3E4682"/>
    <w:multiLevelType w:val="hybridMultilevel"/>
    <w:tmpl w:val="51720A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30"/>
  </w:num>
  <w:num w:numId="4">
    <w:abstractNumId w:val="12"/>
  </w:num>
  <w:num w:numId="5">
    <w:abstractNumId w:val="4"/>
  </w:num>
  <w:num w:numId="6">
    <w:abstractNumId w:val="6"/>
  </w:num>
  <w:num w:numId="7">
    <w:abstractNumId w:val="29"/>
  </w:num>
  <w:num w:numId="8">
    <w:abstractNumId w:val="17"/>
  </w:num>
  <w:num w:numId="9">
    <w:abstractNumId w:val="32"/>
  </w:num>
  <w:num w:numId="10">
    <w:abstractNumId w:val="21"/>
  </w:num>
  <w:num w:numId="11">
    <w:abstractNumId w:val="15"/>
  </w:num>
  <w:num w:numId="12">
    <w:abstractNumId w:val="20"/>
  </w:num>
  <w:num w:numId="13">
    <w:abstractNumId w:val="13"/>
  </w:num>
  <w:num w:numId="14">
    <w:abstractNumId w:val="5"/>
  </w:num>
  <w:num w:numId="15">
    <w:abstractNumId w:val="31"/>
  </w:num>
  <w:num w:numId="16">
    <w:abstractNumId w:val="22"/>
  </w:num>
  <w:num w:numId="17">
    <w:abstractNumId w:val="25"/>
  </w:num>
  <w:num w:numId="18">
    <w:abstractNumId w:val="26"/>
  </w:num>
  <w:num w:numId="19">
    <w:abstractNumId w:val="8"/>
  </w:num>
  <w:num w:numId="20">
    <w:abstractNumId w:val="23"/>
  </w:num>
  <w:num w:numId="21">
    <w:abstractNumId w:val="18"/>
  </w:num>
  <w:num w:numId="22">
    <w:abstractNumId w:val="3"/>
  </w:num>
  <w:num w:numId="23">
    <w:abstractNumId w:val="14"/>
  </w:num>
  <w:num w:numId="24">
    <w:abstractNumId w:val="16"/>
  </w:num>
  <w:num w:numId="25">
    <w:abstractNumId w:val="2"/>
  </w:num>
  <w:num w:numId="26">
    <w:abstractNumId w:val="19"/>
  </w:num>
  <w:num w:numId="27">
    <w:abstractNumId w:val="10"/>
  </w:num>
  <w:num w:numId="28">
    <w:abstractNumId w:val="0"/>
  </w:num>
  <w:num w:numId="29">
    <w:abstractNumId w:val="28"/>
  </w:num>
  <w:num w:numId="30">
    <w:abstractNumId w:val="9"/>
  </w:num>
  <w:num w:numId="31">
    <w:abstractNumId w:val="27"/>
  </w:num>
  <w:num w:numId="32">
    <w:abstractNumId w:val="1"/>
  </w:num>
  <w:num w:numId="33">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B0B"/>
    <w:rsid w:val="00000A39"/>
    <w:rsid w:val="0000670A"/>
    <w:rsid w:val="00025BCC"/>
    <w:rsid w:val="00027C94"/>
    <w:rsid w:val="00063178"/>
    <w:rsid w:val="00066ED3"/>
    <w:rsid w:val="000B4C44"/>
    <w:rsid w:val="000B73F6"/>
    <w:rsid w:val="000B794F"/>
    <w:rsid w:val="000C4B67"/>
    <w:rsid w:val="000D2DFC"/>
    <w:rsid w:val="00121173"/>
    <w:rsid w:val="00144D4F"/>
    <w:rsid w:val="00152821"/>
    <w:rsid w:val="001978EF"/>
    <w:rsid w:val="00210DF4"/>
    <w:rsid w:val="0026007B"/>
    <w:rsid w:val="00262730"/>
    <w:rsid w:val="002741B7"/>
    <w:rsid w:val="00296B92"/>
    <w:rsid w:val="002C6CE7"/>
    <w:rsid w:val="002E7548"/>
    <w:rsid w:val="0031211C"/>
    <w:rsid w:val="003C049D"/>
    <w:rsid w:val="003D1328"/>
    <w:rsid w:val="003E6D73"/>
    <w:rsid w:val="003F45BF"/>
    <w:rsid w:val="003F7BF9"/>
    <w:rsid w:val="00434392"/>
    <w:rsid w:val="00441705"/>
    <w:rsid w:val="004463D0"/>
    <w:rsid w:val="00473152"/>
    <w:rsid w:val="00475270"/>
    <w:rsid w:val="00480A55"/>
    <w:rsid w:val="004A4198"/>
    <w:rsid w:val="004D3355"/>
    <w:rsid w:val="004D73D9"/>
    <w:rsid w:val="004E075F"/>
    <w:rsid w:val="004F7544"/>
    <w:rsid w:val="0051339E"/>
    <w:rsid w:val="00524A33"/>
    <w:rsid w:val="0054124A"/>
    <w:rsid w:val="00576B6E"/>
    <w:rsid w:val="005B533B"/>
    <w:rsid w:val="005C1E07"/>
    <w:rsid w:val="005F35AF"/>
    <w:rsid w:val="006075F5"/>
    <w:rsid w:val="00617FBB"/>
    <w:rsid w:val="006A582F"/>
    <w:rsid w:val="006B1E03"/>
    <w:rsid w:val="006D5EAB"/>
    <w:rsid w:val="006E02C5"/>
    <w:rsid w:val="00724890"/>
    <w:rsid w:val="00736502"/>
    <w:rsid w:val="00746A36"/>
    <w:rsid w:val="00771142"/>
    <w:rsid w:val="0079784A"/>
    <w:rsid w:val="007A31B5"/>
    <w:rsid w:val="007B213D"/>
    <w:rsid w:val="007C2491"/>
    <w:rsid w:val="007D56F4"/>
    <w:rsid w:val="008026C3"/>
    <w:rsid w:val="008058BB"/>
    <w:rsid w:val="00806CEC"/>
    <w:rsid w:val="00882BAE"/>
    <w:rsid w:val="00892392"/>
    <w:rsid w:val="008B08F4"/>
    <w:rsid w:val="008B12AA"/>
    <w:rsid w:val="008B53C3"/>
    <w:rsid w:val="008C2368"/>
    <w:rsid w:val="00904E60"/>
    <w:rsid w:val="00925A89"/>
    <w:rsid w:val="009331D7"/>
    <w:rsid w:val="009419F0"/>
    <w:rsid w:val="009A2F46"/>
    <w:rsid w:val="009B0215"/>
    <w:rsid w:val="009E0320"/>
    <w:rsid w:val="009E6031"/>
    <w:rsid w:val="00A33398"/>
    <w:rsid w:val="00A371D6"/>
    <w:rsid w:val="00A437B7"/>
    <w:rsid w:val="00A81525"/>
    <w:rsid w:val="00A8275A"/>
    <w:rsid w:val="00A9351C"/>
    <w:rsid w:val="00AB566E"/>
    <w:rsid w:val="00AF0F2D"/>
    <w:rsid w:val="00AF2864"/>
    <w:rsid w:val="00B332A1"/>
    <w:rsid w:val="00B37BDD"/>
    <w:rsid w:val="00B43C11"/>
    <w:rsid w:val="00B517B3"/>
    <w:rsid w:val="00B76C8E"/>
    <w:rsid w:val="00BF3882"/>
    <w:rsid w:val="00BF58C2"/>
    <w:rsid w:val="00C25FA4"/>
    <w:rsid w:val="00C51ECC"/>
    <w:rsid w:val="00C57B0B"/>
    <w:rsid w:val="00C836A4"/>
    <w:rsid w:val="00CC6263"/>
    <w:rsid w:val="00CC673E"/>
    <w:rsid w:val="00CC710B"/>
    <w:rsid w:val="00CD324D"/>
    <w:rsid w:val="00CF2CD8"/>
    <w:rsid w:val="00D01914"/>
    <w:rsid w:val="00D17267"/>
    <w:rsid w:val="00D271E0"/>
    <w:rsid w:val="00D405B2"/>
    <w:rsid w:val="00D77406"/>
    <w:rsid w:val="00D80A88"/>
    <w:rsid w:val="00D81430"/>
    <w:rsid w:val="00DA2A63"/>
    <w:rsid w:val="00DB240F"/>
    <w:rsid w:val="00DC4D16"/>
    <w:rsid w:val="00DD55AC"/>
    <w:rsid w:val="00E157E3"/>
    <w:rsid w:val="00E2163C"/>
    <w:rsid w:val="00E61ABD"/>
    <w:rsid w:val="00E84BDF"/>
    <w:rsid w:val="00ED277D"/>
    <w:rsid w:val="00EE6795"/>
    <w:rsid w:val="00F32E3D"/>
    <w:rsid w:val="00F43E72"/>
    <w:rsid w:val="00F51B36"/>
    <w:rsid w:val="00F52421"/>
    <w:rsid w:val="00F52A52"/>
    <w:rsid w:val="00F63DE3"/>
    <w:rsid w:val="00F84BFF"/>
    <w:rsid w:val="00F93A8B"/>
    <w:rsid w:val="00F94158"/>
    <w:rsid w:val="00FA21E0"/>
    <w:rsid w:val="00FB1D9B"/>
    <w:rsid w:val="00FB23A2"/>
    <w:rsid w:val="00FD16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D7A03"/>
  <w15:chartTrackingRefBased/>
  <w15:docId w15:val="{618482EA-4197-4A73-873F-F111BD1F6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746A36"/>
    <w:pPr>
      <w:widowControl w:val="0"/>
      <w:autoSpaceDE w:val="0"/>
      <w:autoSpaceDN w:val="0"/>
      <w:spacing w:after="0" w:line="240" w:lineRule="auto"/>
      <w:ind w:left="218"/>
      <w:outlineLvl w:val="1"/>
    </w:pPr>
    <w:rPr>
      <w:rFonts w:ascii="Arial" w:eastAsia="Arial" w:hAnsi="Arial" w:cs="Arial"/>
      <w:b/>
      <w:bCs/>
      <w:sz w:val="24"/>
      <w:szCs w:val="24"/>
      <w:lang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57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C57B0B"/>
    <w:pPr>
      <w:spacing w:after="0" w:line="240" w:lineRule="auto"/>
      <w:ind w:left="720"/>
      <w:contextualSpacing/>
    </w:pPr>
    <w:rPr>
      <w:rFonts w:ascii="Times New Roman" w:eastAsia="Times New Roman" w:hAnsi="Times New Roman" w:cs="Times New Roman"/>
      <w:sz w:val="24"/>
      <w:szCs w:val="24"/>
      <w:lang w:eastAsia="en-GB"/>
    </w:rPr>
  </w:style>
  <w:style w:type="paragraph" w:customStyle="1" w:styleId="TableParagraph">
    <w:name w:val="Table Paragraph"/>
    <w:basedOn w:val="Normal"/>
    <w:uiPriority w:val="1"/>
    <w:qFormat/>
    <w:rsid w:val="00E84BDF"/>
    <w:pPr>
      <w:widowControl w:val="0"/>
      <w:autoSpaceDE w:val="0"/>
      <w:autoSpaceDN w:val="0"/>
      <w:spacing w:after="0" w:line="240" w:lineRule="auto"/>
      <w:ind w:left="106"/>
      <w:jc w:val="center"/>
    </w:pPr>
    <w:rPr>
      <w:rFonts w:ascii="Calibri" w:eastAsia="Calibri" w:hAnsi="Calibri" w:cs="Calibri"/>
      <w:lang w:eastAsia="en-GB" w:bidi="en-GB"/>
    </w:rPr>
  </w:style>
  <w:style w:type="character" w:customStyle="1" w:styleId="Heading2Char">
    <w:name w:val="Heading 2 Char"/>
    <w:basedOn w:val="DefaultParagraphFont"/>
    <w:link w:val="Heading2"/>
    <w:uiPriority w:val="9"/>
    <w:rsid w:val="00746A36"/>
    <w:rPr>
      <w:rFonts w:ascii="Arial" w:eastAsia="Arial" w:hAnsi="Arial" w:cs="Arial"/>
      <w:b/>
      <w:bCs/>
      <w:sz w:val="24"/>
      <w:szCs w:val="24"/>
      <w:lang w:eastAsia="en-GB" w:bidi="en-GB"/>
    </w:rPr>
  </w:style>
  <w:style w:type="paragraph" w:styleId="BodyText">
    <w:name w:val="Body Text"/>
    <w:basedOn w:val="Normal"/>
    <w:link w:val="BodyTextChar"/>
    <w:uiPriority w:val="1"/>
    <w:qFormat/>
    <w:rsid w:val="00AF0F2D"/>
    <w:pPr>
      <w:widowControl w:val="0"/>
      <w:autoSpaceDE w:val="0"/>
      <w:autoSpaceDN w:val="0"/>
      <w:spacing w:after="0" w:line="240" w:lineRule="auto"/>
      <w:ind w:left="218"/>
    </w:pPr>
    <w:rPr>
      <w:rFonts w:ascii="Arial" w:eastAsia="Arial" w:hAnsi="Arial" w:cs="Arial"/>
      <w:sz w:val="24"/>
      <w:szCs w:val="24"/>
      <w:lang w:eastAsia="en-GB" w:bidi="en-GB"/>
    </w:rPr>
  </w:style>
  <w:style w:type="character" w:customStyle="1" w:styleId="BodyTextChar">
    <w:name w:val="Body Text Char"/>
    <w:basedOn w:val="DefaultParagraphFont"/>
    <w:link w:val="BodyText"/>
    <w:uiPriority w:val="1"/>
    <w:rsid w:val="00AF0F2D"/>
    <w:rPr>
      <w:rFonts w:ascii="Arial" w:eastAsia="Arial" w:hAnsi="Arial" w:cs="Arial"/>
      <w:sz w:val="24"/>
      <w:szCs w:val="24"/>
      <w:lang w:eastAsia="en-GB" w:bidi="en-GB"/>
    </w:rPr>
  </w:style>
  <w:style w:type="paragraph" w:customStyle="1" w:styleId="Default">
    <w:name w:val="Default"/>
    <w:rsid w:val="000D2DF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C5EA6-DE6A-4374-8FB0-C2495F013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691</Words>
  <Characters>3942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Kath Gruber</cp:lastModifiedBy>
  <cp:revision>2</cp:revision>
  <cp:lastPrinted>2021-09-16T09:21:00Z</cp:lastPrinted>
  <dcterms:created xsi:type="dcterms:W3CDTF">2022-01-20T12:02:00Z</dcterms:created>
  <dcterms:modified xsi:type="dcterms:W3CDTF">2022-01-20T12:02:00Z</dcterms:modified>
</cp:coreProperties>
</file>